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3F76" w14:textId="77777777" w:rsidR="00000000" w:rsidRDefault="00000000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6E3B9883" w14:textId="77777777" w:rsidR="00000000" w:rsidRDefault="00000000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7F56C329" w14:textId="77777777" w:rsidR="00000000" w:rsidRDefault="00000000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3E89F98D" w14:textId="77777777" w:rsidR="00000000" w:rsidRDefault="00000000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4E37613A" w14:textId="77777777" w:rsidR="00000000" w:rsidRDefault="00000000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3D99C117" w14:textId="77777777" w:rsidR="00000000" w:rsidRPr="00F74A9A" w:rsidRDefault="00000000" w:rsidP="00FA55F4">
      <w:pPr>
        <w:widowControl w:val="0"/>
        <w:spacing w:after="0" w:line="300" w:lineRule="exact"/>
        <w:jc w:val="center"/>
        <w:rPr>
          <w:rFonts w:cs="Times New Roman"/>
          <w:i/>
          <w:sz w:val="16"/>
          <w:szCs w:val="16"/>
        </w:rPr>
      </w:pPr>
    </w:p>
    <w:p w14:paraId="4E917316" w14:textId="77777777" w:rsidR="00000000" w:rsidRDefault="00000000" w:rsidP="001B254B">
      <w:pPr>
        <w:spacing w:after="12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1.</w:t>
      </w:r>
    </w:p>
    <w:p w14:paraId="3CF8E3C4" w14:textId="77777777" w:rsidR="00000000" w:rsidRDefault="00000000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B254B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717C7D80" wp14:editId="4FE780D9">
            <wp:extent cx="1695450" cy="953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8484" cy="97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6A8B3" w14:textId="77777777" w:rsidR="00000000" w:rsidRDefault="00000000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38C2B458" w14:textId="77777777" w:rsidR="00000000" w:rsidRDefault="00000000" w:rsidP="001B254B">
      <w:pPr>
        <w:spacing w:after="12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B254B">
        <w:rPr>
          <w:rFonts w:cs="Times New Roman"/>
          <w:color w:val="000000" w:themeColor="text1"/>
          <w:sz w:val="30"/>
          <w:szCs w:val="30"/>
        </w:rPr>
        <w:t>Слайд 2. Видеослайд.</w:t>
      </w:r>
    </w:p>
    <w:p w14:paraId="208D5B3A" w14:textId="77777777" w:rsidR="00000000" w:rsidRDefault="00000000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69F18FF1" w14:textId="77777777" w:rsidR="00000000" w:rsidRPr="00F74A9A" w:rsidRDefault="00000000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16"/>
          <w:szCs w:val="16"/>
        </w:rPr>
      </w:pPr>
    </w:p>
    <w:p w14:paraId="732C0284" w14:textId="77777777" w:rsidR="00000000" w:rsidRDefault="00000000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  <w:lang w:val="be-BY"/>
        </w:rPr>
        <w:t xml:space="preserve">Обращаясь </w:t>
      </w:r>
      <w:r>
        <w:rPr>
          <w:rFonts w:cs="Times New Roman"/>
          <w:color w:val="000000" w:themeColor="text1"/>
          <w:sz w:val="30"/>
          <w:szCs w:val="30"/>
        </w:rPr>
        <w:t xml:space="preserve">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А.Г.Лукашенко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отметил,</w:t>
      </w:r>
      <w:r>
        <w:rPr>
          <w:rFonts w:cs="Times New Roman"/>
          <w:color w:val="000000" w:themeColor="text1"/>
          <w:sz w:val="30"/>
          <w:szCs w:val="30"/>
        </w:rPr>
        <w:t xml:space="preserve"> что к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аждый уголок нашей страны имеет свое лицо и свою самобытность. </w:t>
      </w:r>
      <w:r w:rsidRPr="0043131C">
        <w:rPr>
          <w:rFonts w:cs="Times New Roman"/>
          <w:b/>
          <w:i/>
          <w:color w:val="000000" w:themeColor="text1"/>
          <w:sz w:val="30"/>
          <w:szCs w:val="30"/>
        </w:rPr>
        <w:t>«Минск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уникальная столица мирового уровня. Брестчина – это не только легендарная крепость-герой и </w:t>
      </w:r>
      <w:r w:rsidRPr="003706F6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Гродненщина – край замковой архитектуры»</w:t>
      </w:r>
      <w:r>
        <w:rPr>
          <w:rFonts w:cs="Times New Roman"/>
          <w:color w:val="000000" w:themeColor="text1"/>
          <w:sz w:val="30"/>
          <w:szCs w:val="30"/>
        </w:rPr>
        <w:t>, – подчеркнул он.</w:t>
      </w:r>
    </w:p>
    <w:p w14:paraId="7A69665B" w14:textId="77777777" w:rsidR="00000000" w:rsidRDefault="00000000" w:rsidP="00421A38">
      <w:pPr>
        <w:spacing w:before="120" w:after="12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3.</w:t>
      </w:r>
    </w:p>
    <w:p w14:paraId="38889A2F" w14:textId="77777777" w:rsidR="00000000" w:rsidRDefault="00000000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63AA2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7F46EDA7" wp14:editId="5F18244A">
            <wp:extent cx="1876425" cy="105548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7758" cy="107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FD0EB" w14:textId="77777777" w:rsidR="00000000" w:rsidRPr="009F29E9" w:rsidRDefault="00000000" w:rsidP="00421A38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Сегодня уже </w:t>
      </w:r>
      <w:r>
        <w:rPr>
          <w:rFonts w:cs="Times New Roman"/>
          <w:color w:val="000000" w:themeColor="text1"/>
          <w:sz w:val="30"/>
          <w:szCs w:val="30"/>
        </w:rPr>
        <w:t xml:space="preserve">трудно удивить кого-либо стандартными экскурсиями. </w:t>
      </w:r>
      <w:r>
        <w:rPr>
          <w:rFonts w:cs="Times New Roman"/>
          <w:color w:val="000000" w:themeColor="text1"/>
          <w:sz w:val="30"/>
          <w:szCs w:val="30"/>
        </w:rPr>
        <w:t>Возрастает запрос на оригинальные, самобытные туристические маршруты разной направленности.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Вс</w:t>
      </w:r>
      <w:r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 больше туристов ищут не просто место для ночлега, а качественный современный сервис с развлекательной составляющей, едут за эмоциями и впечатлениями. </w:t>
      </w:r>
    </w:p>
    <w:p w14:paraId="074EAB08" w14:textId="77777777" w:rsidR="00000000" w:rsidRDefault="00000000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003F57F" w14:textId="77777777" w:rsidR="00000000" w:rsidRDefault="00000000" w:rsidP="00BE038E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</w:t>
      </w:r>
      <w:r w:rsidRPr="00E60944">
        <w:rPr>
          <w:rFonts w:cs="Times New Roman"/>
          <w:b/>
          <w:color w:val="000000" w:themeColor="text1"/>
          <w:sz w:val="30"/>
          <w:szCs w:val="30"/>
        </w:rPr>
        <w:t>азвити</w:t>
      </w:r>
      <w:r>
        <w:rPr>
          <w:rFonts w:cs="Times New Roman"/>
          <w:b/>
          <w:color w:val="000000" w:themeColor="text1"/>
          <w:sz w:val="30"/>
          <w:szCs w:val="30"/>
        </w:rPr>
        <w:t>е</w:t>
      </w:r>
      <w:r w:rsidRPr="00E60944">
        <w:rPr>
          <w:rFonts w:cs="Times New Roman"/>
          <w:b/>
          <w:color w:val="000000" w:themeColor="text1"/>
          <w:sz w:val="30"/>
          <w:szCs w:val="30"/>
        </w:rPr>
        <w:t xml:space="preserve"> туристической индустрии в Беларуси</w:t>
      </w:r>
      <w:r>
        <w:rPr>
          <w:rFonts w:cs="Times New Roman"/>
          <w:b/>
          <w:color w:val="000000" w:themeColor="text1"/>
          <w:sz w:val="30"/>
          <w:szCs w:val="30"/>
        </w:rPr>
        <w:t xml:space="preserve"> – один из приоритетов текущей пятилетки</w:t>
      </w:r>
    </w:p>
    <w:p w14:paraId="62EDEDB0" w14:textId="77777777" w:rsidR="00000000" w:rsidRDefault="00000000" w:rsidP="00E221F5">
      <w:pPr>
        <w:spacing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717FC">
        <w:rPr>
          <w:rFonts w:cs="Times New Roman"/>
          <w:color w:val="000000" w:themeColor="text1"/>
          <w:sz w:val="30"/>
          <w:szCs w:val="30"/>
        </w:rPr>
        <w:lastRenderedPageBreak/>
        <w:t xml:space="preserve">Развитие </w:t>
      </w:r>
      <w:r>
        <w:rPr>
          <w:rFonts w:cs="Times New Roman"/>
          <w:color w:val="000000" w:themeColor="text1"/>
          <w:sz w:val="30"/>
          <w:szCs w:val="30"/>
        </w:rPr>
        <w:t xml:space="preserve">туристической отрасли </w:t>
      </w:r>
      <w:r w:rsidRPr="0056005B">
        <w:rPr>
          <w:rFonts w:cs="Times New Roman"/>
          <w:color w:val="000000" w:themeColor="text1"/>
          <w:sz w:val="30"/>
          <w:szCs w:val="30"/>
        </w:rPr>
        <w:t>является мощным драйвером экономического роста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любого </w:t>
      </w:r>
      <w:r>
        <w:rPr>
          <w:rFonts w:cs="Times New Roman"/>
          <w:color w:val="000000" w:themeColor="text1"/>
          <w:sz w:val="30"/>
          <w:szCs w:val="30"/>
        </w:rPr>
        <w:t>государства</w:t>
      </w:r>
      <w:r w:rsidRPr="0056005B">
        <w:rPr>
          <w:rFonts w:cs="Times New Roman"/>
          <w:color w:val="000000" w:themeColor="text1"/>
          <w:sz w:val="30"/>
          <w:szCs w:val="30"/>
        </w:rPr>
        <w:t>, увеличивая ВВП, создавая рабочие места и стимулируя развитие инфраструктуры.</w:t>
      </w:r>
      <w:r>
        <w:rPr>
          <w:rFonts w:cs="Times New Roman"/>
          <w:color w:val="000000" w:themeColor="text1"/>
          <w:sz w:val="30"/>
          <w:szCs w:val="30"/>
        </w:rPr>
        <w:t xml:space="preserve"> Кроме того, т</w:t>
      </w:r>
      <w:r w:rsidRPr="0056005B">
        <w:rPr>
          <w:rFonts w:cs="Times New Roman"/>
          <w:color w:val="000000" w:themeColor="text1"/>
          <w:sz w:val="30"/>
          <w:szCs w:val="30"/>
        </w:rPr>
        <w:t>уризм обеспечивает приток иностранной валюты</w:t>
      </w:r>
      <w:r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способствует развитию</w:t>
      </w:r>
      <w:r w:rsidRPr="0056005B">
        <w:rPr>
          <w:rFonts w:cs="Times New Roman"/>
          <w:color w:val="000000" w:themeColor="text1"/>
          <w:sz w:val="30"/>
          <w:szCs w:val="30"/>
        </w:rPr>
        <w:t xml:space="preserve"> смежны</w:t>
      </w:r>
      <w:r>
        <w:rPr>
          <w:rFonts w:cs="Times New Roman"/>
          <w:color w:val="000000" w:themeColor="text1"/>
          <w:sz w:val="30"/>
          <w:szCs w:val="30"/>
        </w:rPr>
        <w:t>х</w:t>
      </w:r>
      <w:r w:rsidRPr="0056005B">
        <w:rPr>
          <w:rFonts w:cs="Times New Roman"/>
          <w:color w:val="000000" w:themeColor="text1"/>
          <w:sz w:val="30"/>
          <w:szCs w:val="30"/>
        </w:rPr>
        <w:t xml:space="preserve"> отрасл</w:t>
      </w:r>
      <w:r>
        <w:rPr>
          <w:rFonts w:cs="Times New Roman"/>
          <w:color w:val="000000" w:themeColor="text1"/>
          <w:sz w:val="30"/>
          <w:szCs w:val="30"/>
        </w:rPr>
        <w:t xml:space="preserve">ей </w:t>
      </w:r>
      <w:r w:rsidRPr="0056005B">
        <w:rPr>
          <w:rFonts w:cs="Times New Roman"/>
          <w:i/>
          <w:color w:val="000000" w:themeColor="text1"/>
          <w:szCs w:val="28"/>
        </w:rPr>
        <w:t>(транспорта, общепита, торговли и др.)</w:t>
      </w:r>
      <w:r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Важна роль туризма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в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сохранении </w:t>
      </w:r>
      <w:r w:rsidRPr="003060AA">
        <w:rPr>
          <w:rFonts w:cs="Times New Roman"/>
          <w:color w:val="000000" w:themeColor="text1"/>
          <w:sz w:val="30"/>
          <w:szCs w:val="30"/>
        </w:rPr>
        <w:t>историческо</w:t>
      </w:r>
      <w:r>
        <w:rPr>
          <w:rFonts w:cs="Times New Roman"/>
          <w:color w:val="000000" w:themeColor="text1"/>
          <w:sz w:val="30"/>
          <w:szCs w:val="30"/>
        </w:rPr>
        <w:t>го</w:t>
      </w:r>
      <w:r w:rsidRPr="003060AA">
        <w:rPr>
          <w:rFonts w:cs="Times New Roman"/>
          <w:color w:val="000000" w:themeColor="text1"/>
          <w:sz w:val="30"/>
          <w:szCs w:val="30"/>
        </w:rPr>
        <w:t xml:space="preserve"> наследи</w:t>
      </w:r>
      <w:r>
        <w:rPr>
          <w:rFonts w:cs="Times New Roman"/>
          <w:color w:val="000000" w:themeColor="text1"/>
          <w:sz w:val="30"/>
          <w:szCs w:val="30"/>
        </w:rPr>
        <w:t xml:space="preserve">я, </w:t>
      </w:r>
      <w:r w:rsidRPr="003060AA">
        <w:rPr>
          <w:rFonts w:cs="Times New Roman"/>
          <w:color w:val="000000" w:themeColor="text1"/>
          <w:sz w:val="30"/>
          <w:szCs w:val="30"/>
        </w:rPr>
        <w:t>природных и 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3060AA">
        <w:rPr>
          <w:rFonts w:cs="Times New Roman"/>
          <w:i/>
          <w:color w:val="000000" w:themeColor="text1"/>
          <w:szCs w:val="28"/>
        </w:rPr>
        <w:t xml:space="preserve">(традиции, </w:t>
      </w:r>
      <w:r>
        <w:rPr>
          <w:rFonts w:cs="Times New Roman"/>
          <w:i/>
          <w:color w:val="000000" w:themeColor="text1"/>
          <w:szCs w:val="28"/>
        </w:rPr>
        <w:t xml:space="preserve">обычаи, </w:t>
      </w:r>
      <w:r w:rsidRPr="003060AA">
        <w:rPr>
          <w:rFonts w:cs="Times New Roman"/>
          <w:i/>
          <w:color w:val="000000" w:themeColor="text1"/>
          <w:szCs w:val="28"/>
        </w:rPr>
        <w:t>ремесла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3060AA">
        <w:rPr>
          <w:rFonts w:cs="Times New Roman"/>
          <w:i/>
          <w:color w:val="000000" w:themeColor="text1"/>
          <w:szCs w:val="28"/>
        </w:rPr>
        <w:t>и др.)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5CC47026" w14:textId="77777777" w:rsidR="00000000" w:rsidRDefault="00000000" w:rsidP="00E221F5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color w:val="000000" w:themeColor="text1"/>
          <w:szCs w:val="28"/>
        </w:rPr>
      </w:pPr>
      <w:r>
        <w:rPr>
          <w:rFonts w:cs="Times New Roman"/>
          <w:b/>
          <w:bCs/>
          <w:i/>
          <w:color w:val="000000" w:themeColor="text1"/>
          <w:szCs w:val="28"/>
        </w:rPr>
        <w:t>Справочно по Могилевской области:</w:t>
      </w:r>
    </w:p>
    <w:p w14:paraId="770F3B44" w14:textId="77777777" w:rsidR="00000000" w:rsidRDefault="00000000" w:rsidP="00E221F5">
      <w:pPr>
        <w:spacing w:line="240" w:lineRule="auto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221F5">
        <w:rPr>
          <w:rFonts w:cs="Times New Roman"/>
          <w:i/>
          <w:color w:val="000000" w:themeColor="text1"/>
          <w:szCs w:val="28"/>
        </w:rPr>
        <w:t>По состоянию на 01.01.2026 год</w:t>
      </w:r>
      <w:r>
        <w:rPr>
          <w:rFonts w:cs="Times New Roman"/>
          <w:i/>
          <w:color w:val="000000" w:themeColor="text1"/>
          <w:szCs w:val="28"/>
        </w:rPr>
        <w:t>а</w:t>
      </w:r>
      <w:r w:rsidRPr="00E221F5">
        <w:rPr>
          <w:rFonts w:cs="Times New Roman"/>
          <w:i/>
          <w:color w:val="000000" w:themeColor="text1"/>
          <w:szCs w:val="28"/>
        </w:rPr>
        <w:t xml:space="preserve"> в Могилевской области туристическую деятельность осуществляли 95 организаций, услугами которых воспользовались 147,8</w:t>
      </w:r>
      <w:r>
        <w:rPr>
          <w:rFonts w:cs="Times New Roman"/>
          <w:i/>
          <w:color w:val="000000" w:themeColor="text1"/>
          <w:szCs w:val="28"/>
        </w:rPr>
        <w:t xml:space="preserve"> тыс.</w:t>
      </w:r>
      <w:r w:rsidRPr="00E221F5">
        <w:rPr>
          <w:rFonts w:cs="Times New Roman"/>
          <w:i/>
          <w:color w:val="000000" w:themeColor="text1"/>
          <w:szCs w:val="28"/>
        </w:rPr>
        <w:t xml:space="preserve"> организованных туристов и экскурсантов. По сравнению с 2024 годом количество таких организаций увеличилось на 14,5 процента. Средняя продолжительность пребывания в области одного иностранного туриста составила 5 дней (в 2024 году – 4 дня). Основным государственным туроператором в Могилевской области выступает </w:t>
      </w:r>
      <w:r>
        <w:rPr>
          <w:rFonts w:cs="Times New Roman"/>
          <w:i/>
          <w:color w:val="000000" w:themeColor="text1"/>
          <w:szCs w:val="28"/>
        </w:rPr>
        <w:t>ГКУП</w:t>
      </w:r>
      <w:r w:rsidRPr="00E221F5">
        <w:rPr>
          <w:rFonts w:cs="Times New Roman"/>
          <w:i/>
          <w:color w:val="000000" w:themeColor="text1"/>
          <w:szCs w:val="28"/>
        </w:rPr>
        <w:t xml:space="preserve"> «Могилевоблутрист».</w:t>
      </w:r>
    </w:p>
    <w:p w14:paraId="1E619B43" w14:textId="77777777" w:rsidR="00000000" w:rsidRDefault="00000000" w:rsidP="00E9481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>а сегодняшний день т</w:t>
      </w:r>
      <w:r w:rsidRPr="00E94814">
        <w:rPr>
          <w:rFonts w:cs="Times New Roman"/>
          <w:color w:val="000000" w:themeColor="text1"/>
          <w:sz w:val="30"/>
          <w:szCs w:val="30"/>
        </w:rPr>
        <w:t>уризм является одной из крупнейших и динамично развивающихся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94814">
        <w:rPr>
          <w:rFonts w:cs="Times New Roman"/>
          <w:color w:val="000000" w:themeColor="text1"/>
          <w:sz w:val="30"/>
          <w:szCs w:val="30"/>
        </w:rPr>
        <w:t xml:space="preserve">отраслей мировой экономики. По оценкам </w:t>
      </w:r>
      <w:r w:rsidRPr="008753B8">
        <w:rPr>
          <w:rFonts w:cs="Times New Roman"/>
          <w:b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DC1880">
        <w:rPr>
          <w:rFonts w:cs="Times New Roman"/>
          <w:i/>
          <w:color w:val="000000" w:themeColor="text1"/>
          <w:szCs w:val="28"/>
        </w:rPr>
        <w:t>(</w:t>
      </w:r>
      <w:r w:rsidRPr="00DC1880">
        <w:rPr>
          <w:rFonts w:cs="Times New Roman"/>
          <w:i/>
          <w:color w:val="000000" w:themeColor="text1"/>
          <w:szCs w:val="28"/>
        </w:rPr>
        <w:t>англ. – UNWTO, United Nations World Tourism Organization</w:t>
      </w:r>
      <w:r w:rsidRPr="00DC1880">
        <w:rPr>
          <w:rFonts w:cs="Times New Roman"/>
          <w:i/>
          <w:color w:val="000000" w:themeColor="text1"/>
          <w:szCs w:val="28"/>
        </w:rPr>
        <w:t>)</w:t>
      </w:r>
      <w:r w:rsidRPr="00E94814">
        <w:rPr>
          <w:rFonts w:cs="Times New Roman"/>
          <w:color w:val="000000" w:themeColor="text1"/>
          <w:sz w:val="30"/>
          <w:szCs w:val="30"/>
        </w:rPr>
        <w:t>, туризм обеспечивает около 10% мирового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94814">
        <w:rPr>
          <w:rFonts w:cs="Times New Roman"/>
          <w:color w:val="000000" w:themeColor="text1"/>
          <w:sz w:val="30"/>
          <w:szCs w:val="30"/>
        </w:rPr>
        <w:t>ВВП с учетом прямого и косвенного вклада, занимает одно из ведущих мест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94814">
        <w:rPr>
          <w:rFonts w:cs="Times New Roman"/>
          <w:color w:val="000000" w:themeColor="text1"/>
          <w:sz w:val="30"/>
          <w:szCs w:val="30"/>
        </w:rPr>
        <w:t>в международной торговле услугами и обеспечивает занятость каждого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94814">
        <w:rPr>
          <w:rFonts w:cs="Times New Roman"/>
          <w:color w:val="000000" w:themeColor="text1"/>
          <w:sz w:val="30"/>
          <w:szCs w:val="30"/>
        </w:rPr>
        <w:t>десятого работника на планете.</w:t>
      </w:r>
    </w:p>
    <w:p w14:paraId="218E210C" w14:textId="77777777" w:rsidR="00000000" w:rsidRPr="00F74A9A" w:rsidRDefault="00000000" w:rsidP="00E221F5">
      <w:pPr>
        <w:spacing w:after="0" w:line="240" w:lineRule="auto"/>
        <w:ind w:firstLine="709"/>
        <w:jc w:val="both"/>
        <w:textAlignment w:val="baseline"/>
        <w:rPr>
          <w:rFonts w:cs="Times New Roman"/>
          <w:spacing w:val="-6"/>
          <w:sz w:val="30"/>
          <w:szCs w:val="30"/>
        </w:rPr>
      </w:pP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В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нашей стране туризм рассматривается как стратегически важный сектор экономики. По данным Белстата, прямой вклад туризма в ВВП страны составляет порядка 2%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F74A9A">
        <w:rPr>
          <w:rFonts w:cs="Times New Roman"/>
          <w:i/>
          <w:color w:val="000000" w:themeColor="text1"/>
          <w:spacing w:val="-6"/>
          <w:szCs w:val="28"/>
        </w:rPr>
        <w:t>(для сравнения в 2020 году – 1,4%)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З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адача на предстоящее пятилетие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в соответствии с Программой социально-экономического развития Республики Беларусь на 2026–2030 гг.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– увеличить вклад туризма в экономику минимум в два раза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F74A9A">
        <w:rPr>
          <w:rFonts w:cs="Times New Roman"/>
          <w:i/>
          <w:color w:val="000000" w:themeColor="text1"/>
          <w:spacing w:val="-6"/>
          <w:szCs w:val="28"/>
        </w:rPr>
        <w:t>(до 4,5%)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Национальной стратегией устойчивого развития республики до 2040 года предусмотрено увеличение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до 5%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Рост доли туризма в ВВП свидетельствует о положительной динамике развития </w:t>
      </w:r>
      <w:r w:rsidRPr="00F74A9A">
        <w:rPr>
          <w:rFonts w:cs="Times New Roman"/>
          <w:bCs/>
          <w:spacing w:val="-6"/>
          <w:sz w:val="30"/>
          <w:szCs w:val="30"/>
        </w:rPr>
        <w:t>туристической сферы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Тем более, что </w:t>
      </w:r>
      <w:r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 xml:space="preserve">для </w:t>
      </w:r>
      <w:r w:rsidRPr="00F74A9A">
        <w:rPr>
          <w:rFonts w:cs="Times New Roman"/>
          <w:bCs/>
          <w:color w:val="000000" w:themeColor="text1"/>
          <w:spacing w:val="-6"/>
          <w:sz w:val="30"/>
          <w:szCs w:val="30"/>
          <w:lang w:val="be-BY"/>
        </w:rPr>
        <w:t xml:space="preserve">этого </w:t>
      </w:r>
      <w:r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>Беларус</w:t>
      </w:r>
      <w:r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>ь</w:t>
      </w:r>
      <w:r>
        <w:rPr>
          <w:rFonts w:cs="Times New Roman"/>
          <w:bCs/>
          <w:color w:val="000000" w:themeColor="text1"/>
          <w:spacing w:val="-6"/>
          <w:sz w:val="30"/>
          <w:szCs w:val="30"/>
        </w:rPr>
        <w:t xml:space="preserve"> </w:t>
      </w:r>
      <w:r w:rsidRPr="00F74A9A">
        <w:rPr>
          <w:rFonts w:cs="Times New Roman"/>
          <w:bCs/>
          <w:spacing w:val="-6"/>
          <w:sz w:val="30"/>
          <w:szCs w:val="30"/>
        </w:rPr>
        <w:t>располагает многочисленными ресурсами</w:t>
      </w:r>
      <w:r w:rsidRPr="00F74A9A">
        <w:rPr>
          <w:rFonts w:cs="Times New Roman"/>
          <w:spacing w:val="-6"/>
          <w:sz w:val="30"/>
          <w:szCs w:val="30"/>
        </w:rPr>
        <w:t>:</w:t>
      </w:r>
    </w:p>
    <w:p w14:paraId="64969CAD" w14:textId="77777777" w:rsidR="00000000" w:rsidRPr="00F74A9A" w:rsidRDefault="00000000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 xml:space="preserve">древние лесные массивы </w:t>
      </w:r>
      <w:r w:rsidRPr="00F74A9A">
        <w:rPr>
          <w:rFonts w:cs="Times New Roman"/>
          <w:i/>
          <w:spacing w:val="-4"/>
          <w:szCs w:val="28"/>
        </w:rPr>
        <w:t>(Налибокская, Беловежская пущи)</w:t>
      </w:r>
      <w:r w:rsidRPr="00F74A9A">
        <w:rPr>
          <w:rFonts w:cs="Times New Roman"/>
          <w:spacing w:val="-4"/>
          <w:sz w:val="30"/>
          <w:szCs w:val="30"/>
        </w:rPr>
        <w:t xml:space="preserve">, дубравы, уникальные болотные ландшафты </w:t>
      </w:r>
      <w:r w:rsidRPr="00F74A9A">
        <w:rPr>
          <w:rFonts w:cs="Times New Roman"/>
          <w:i/>
          <w:spacing w:val="-4"/>
          <w:szCs w:val="28"/>
        </w:rPr>
        <w:t>(Ельня, Ольманские болота)</w:t>
      </w:r>
      <w:r w:rsidRPr="00F74A9A">
        <w:rPr>
          <w:rFonts w:cs="Times New Roman"/>
          <w:spacing w:val="-4"/>
          <w:sz w:val="30"/>
          <w:szCs w:val="30"/>
        </w:rPr>
        <w:t>;</w:t>
      </w:r>
    </w:p>
    <w:p w14:paraId="01059874" w14:textId="77777777" w:rsidR="00000000" w:rsidRPr="00F74A9A" w:rsidRDefault="00000000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>большое количество национальных парков и заповедников</w:t>
      </w:r>
      <w:r>
        <w:rPr>
          <w:rFonts w:cs="Times New Roman"/>
          <w:spacing w:val="-4"/>
          <w:sz w:val="30"/>
          <w:szCs w:val="30"/>
        </w:rPr>
        <w:t xml:space="preserve"> </w:t>
      </w:r>
      <w:r w:rsidRPr="00F74A9A">
        <w:rPr>
          <w:rFonts w:cs="Times New Roman"/>
          <w:i/>
          <w:spacing w:val="-4"/>
          <w:szCs w:val="28"/>
        </w:rPr>
        <w:t>(«Нарочанский», «Припятский», «Браславские озера», Березинский биосферный заповедник,</w:t>
      </w:r>
      <w:r>
        <w:rPr>
          <w:rFonts w:cs="Times New Roman"/>
          <w:i/>
          <w:spacing w:val="-4"/>
          <w:szCs w:val="28"/>
        </w:rPr>
        <w:t xml:space="preserve"> </w:t>
      </w:r>
      <w:r w:rsidRPr="00F74A9A">
        <w:rPr>
          <w:rFonts w:cs="Times New Roman"/>
          <w:i/>
          <w:spacing w:val="-4"/>
          <w:szCs w:val="28"/>
        </w:rPr>
        <w:t>более 320 памятников природы и около</w:t>
      </w:r>
      <w:r>
        <w:rPr>
          <w:rFonts w:cs="Times New Roman"/>
          <w:i/>
          <w:spacing w:val="-4"/>
          <w:szCs w:val="28"/>
        </w:rPr>
        <w:t xml:space="preserve"> </w:t>
      </w:r>
      <w:r w:rsidRPr="00F74A9A">
        <w:rPr>
          <w:rFonts w:cs="Times New Roman"/>
          <w:i/>
          <w:spacing w:val="-4"/>
          <w:szCs w:val="28"/>
        </w:rPr>
        <w:t>100 заказников республиканского значения)</w:t>
      </w:r>
      <w:r w:rsidRPr="00F74A9A">
        <w:rPr>
          <w:rFonts w:cs="Times New Roman"/>
          <w:spacing w:val="-4"/>
          <w:sz w:val="30"/>
          <w:szCs w:val="30"/>
        </w:rPr>
        <w:t>;</w:t>
      </w:r>
    </w:p>
    <w:p w14:paraId="4EB65A6E" w14:textId="77777777" w:rsidR="00000000" w:rsidRPr="000A0377" w:rsidRDefault="00000000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 xml:space="preserve">более </w:t>
      </w:r>
      <w:r w:rsidRPr="00F74A9A">
        <w:rPr>
          <w:rFonts w:cs="Times New Roman"/>
          <w:b/>
          <w:spacing w:val="-4"/>
          <w:sz w:val="30"/>
          <w:szCs w:val="30"/>
        </w:rPr>
        <w:t>17 млн</w:t>
      </w:r>
      <w:r>
        <w:rPr>
          <w:rFonts w:cs="Times New Roman"/>
          <w:b/>
          <w:spacing w:val="-4"/>
          <w:sz w:val="30"/>
          <w:szCs w:val="30"/>
        </w:rPr>
        <w:t>.</w:t>
      </w:r>
      <w:r w:rsidRPr="00F74A9A">
        <w:rPr>
          <w:rFonts w:cs="Times New Roman"/>
          <w:b/>
          <w:spacing w:val="-4"/>
          <w:sz w:val="30"/>
          <w:szCs w:val="30"/>
        </w:rPr>
        <w:t xml:space="preserve"> га</w:t>
      </w:r>
      <w:r w:rsidRPr="00F74A9A">
        <w:rPr>
          <w:rFonts w:cs="Times New Roman"/>
          <w:spacing w:val="-4"/>
          <w:sz w:val="30"/>
          <w:szCs w:val="30"/>
        </w:rPr>
        <w:t xml:space="preserve"> охотничьих и рыболовных угодий </w:t>
      </w:r>
      <w:r w:rsidRPr="000A0377">
        <w:rPr>
          <w:rFonts w:cs="Times New Roman"/>
          <w:i/>
          <w:szCs w:val="28"/>
        </w:rPr>
        <w:t>(</w:t>
      </w:r>
      <w:r w:rsidRPr="000A0377">
        <w:rPr>
          <w:rFonts w:cs="Times New Roman"/>
          <w:i/>
          <w:szCs w:val="28"/>
        </w:rPr>
        <w:t>в том числе лесных охотничьих угодий – 7,95 млн</w:t>
      </w:r>
      <w:r>
        <w:rPr>
          <w:rFonts w:cs="Times New Roman"/>
          <w:i/>
          <w:szCs w:val="28"/>
        </w:rPr>
        <w:t>.</w:t>
      </w:r>
      <w:r w:rsidRPr="000A0377">
        <w:rPr>
          <w:rFonts w:cs="Times New Roman"/>
          <w:i/>
          <w:szCs w:val="28"/>
        </w:rPr>
        <w:t xml:space="preserve"> га, полевых – 8,29 млн</w:t>
      </w:r>
      <w:r>
        <w:rPr>
          <w:rFonts w:cs="Times New Roman"/>
          <w:i/>
          <w:szCs w:val="28"/>
        </w:rPr>
        <w:t>.</w:t>
      </w:r>
      <w:r w:rsidRPr="000A0377">
        <w:rPr>
          <w:rFonts w:cs="Times New Roman"/>
          <w:i/>
          <w:szCs w:val="28"/>
        </w:rPr>
        <w:t xml:space="preserve"> га, водно-болотных – 1,03 млн</w:t>
      </w:r>
      <w:r>
        <w:rPr>
          <w:rFonts w:cs="Times New Roman"/>
          <w:i/>
          <w:szCs w:val="28"/>
        </w:rPr>
        <w:t>.</w:t>
      </w:r>
      <w:r w:rsidRPr="000A0377">
        <w:rPr>
          <w:rFonts w:cs="Times New Roman"/>
          <w:i/>
          <w:szCs w:val="28"/>
        </w:rPr>
        <w:t xml:space="preserve"> га)</w:t>
      </w:r>
      <w:r w:rsidRPr="000A0377">
        <w:rPr>
          <w:rFonts w:cs="Times New Roman"/>
          <w:sz w:val="30"/>
          <w:szCs w:val="30"/>
        </w:rPr>
        <w:t>;</w:t>
      </w:r>
    </w:p>
    <w:p w14:paraId="44B801F5" w14:textId="77777777" w:rsidR="00000000" w:rsidRPr="00F74A9A" w:rsidRDefault="00000000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lastRenderedPageBreak/>
        <w:t xml:space="preserve">более </w:t>
      </w:r>
      <w:r w:rsidRPr="00F74A9A">
        <w:rPr>
          <w:rFonts w:cs="Times New Roman"/>
          <w:b/>
          <w:spacing w:val="-4"/>
          <w:sz w:val="30"/>
          <w:szCs w:val="30"/>
        </w:rPr>
        <w:t>10 тыс.</w:t>
      </w:r>
      <w:r w:rsidRPr="00F74A9A">
        <w:rPr>
          <w:rFonts w:cs="Times New Roman"/>
          <w:spacing w:val="-4"/>
          <w:sz w:val="30"/>
          <w:szCs w:val="30"/>
        </w:rPr>
        <w:t xml:space="preserve"> озер </w:t>
      </w:r>
      <w:r w:rsidRPr="00F74A9A">
        <w:rPr>
          <w:rFonts w:cs="Times New Roman"/>
          <w:i/>
          <w:spacing w:val="-4"/>
          <w:sz w:val="30"/>
          <w:szCs w:val="30"/>
        </w:rPr>
        <w:t>(</w:t>
      </w:r>
      <w:r w:rsidRPr="00F74A9A">
        <w:rPr>
          <w:rFonts w:cs="Times New Roman"/>
          <w:i/>
          <w:spacing w:val="-4"/>
          <w:szCs w:val="28"/>
        </w:rPr>
        <w:t>крупнейшее – о.Нарочь на севере Минской области – центр курортной зоны с гостиничными комплексами различной «звездности»)</w:t>
      </w:r>
      <w:r w:rsidRPr="00F74A9A">
        <w:rPr>
          <w:rFonts w:cs="Times New Roman"/>
          <w:spacing w:val="-4"/>
          <w:szCs w:val="28"/>
        </w:rPr>
        <w:t>;</w:t>
      </w:r>
    </w:p>
    <w:p w14:paraId="622FEAB2" w14:textId="77777777" w:rsidR="00000000" w:rsidRPr="009919B1" w:rsidRDefault="00000000" w:rsidP="00926051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919B1">
        <w:rPr>
          <w:rFonts w:cs="Times New Roman"/>
          <w:sz w:val="30"/>
          <w:szCs w:val="30"/>
        </w:rPr>
        <w:t xml:space="preserve">более </w:t>
      </w:r>
      <w:r w:rsidRPr="0056108B">
        <w:rPr>
          <w:rFonts w:cs="Times New Roman"/>
          <w:b/>
          <w:sz w:val="30"/>
          <w:szCs w:val="30"/>
        </w:rPr>
        <w:t>5</w:t>
      </w:r>
      <w:r>
        <w:rPr>
          <w:rFonts w:cs="Times New Roman"/>
          <w:b/>
          <w:sz w:val="30"/>
          <w:szCs w:val="30"/>
        </w:rPr>
        <w:t>,5</w:t>
      </w:r>
      <w:r w:rsidRPr="0056108B">
        <w:rPr>
          <w:rFonts w:cs="Times New Roman"/>
          <w:b/>
          <w:sz w:val="30"/>
          <w:szCs w:val="30"/>
        </w:rPr>
        <w:t xml:space="preserve"> тыс. </w:t>
      </w:r>
      <w:r w:rsidRPr="009919B1"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 w:rsidRPr="00A06CAF">
        <w:rPr>
          <w:rFonts w:cs="Times New Roman"/>
          <w:i/>
          <w:szCs w:val="28"/>
        </w:rPr>
        <w:t>(замки,</w:t>
      </w:r>
      <w:r>
        <w:rPr>
          <w:rFonts w:cs="Times New Roman"/>
          <w:i/>
          <w:szCs w:val="28"/>
        </w:rPr>
        <w:t xml:space="preserve"> дворцовые комплексы, храмы </w:t>
      </w:r>
      <w:r w:rsidRPr="00A06CAF">
        <w:rPr>
          <w:rFonts w:cs="Times New Roman"/>
          <w:i/>
          <w:szCs w:val="28"/>
        </w:rPr>
        <w:t>и др.).</w:t>
      </w:r>
    </w:p>
    <w:p w14:paraId="634B8E92" w14:textId="77777777" w:rsidR="00000000" w:rsidRDefault="00000000" w:rsidP="00255F2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Особое внимание в Беларуси уделяется </w:t>
      </w:r>
      <w:r w:rsidRPr="007068D1">
        <w:rPr>
          <w:rFonts w:cs="Times New Roman"/>
          <w:color w:val="000000" w:themeColor="text1"/>
          <w:sz w:val="30"/>
          <w:szCs w:val="30"/>
        </w:rPr>
        <w:t>создани</w:t>
      </w:r>
      <w:r>
        <w:rPr>
          <w:rFonts w:cs="Times New Roman"/>
          <w:color w:val="000000" w:themeColor="text1"/>
          <w:sz w:val="30"/>
          <w:szCs w:val="30"/>
        </w:rPr>
        <w:t>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7068D1"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 w:rsidRPr="007068D1">
        <w:rPr>
          <w:rFonts w:cs="Times New Roman"/>
          <w:color w:val="000000" w:themeColor="text1"/>
          <w:sz w:val="30"/>
          <w:szCs w:val="30"/>
        </w:rPr>
        <w:t>, удовлетворяющей потребностям потенциальных туристов и экскурсантов.</w:t>
      </w:r>
    </w:p>
    <w:p w14:paraId="64A9640F" w14:textId="77777777" w:rsidR="00000000" w:rsidRDefault="00000000" w:rsidP="00255F2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>
        <w:rPr>
          <w:rFonts w:cs="Times New Roman"/>
          <w:color w:val="000000" w:themeColor="text1"/>
          <w:sz w:val="30"/>
          <w:szCs w:val="30"/>
          <w:lang w:val="en-US"/>
        </w:rPr>
        <w:t>4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5170784D" w14:textId="77777777" w:rsidR="00000000" w:rsidRDefault="00000000" w:rsidP="00255F2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21A38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3C351834" wp14:editId="5BEE5D41">
            <wp:extent cx="1866900" cy="105013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9981" cy="107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40E8B" w14:textId="77777777" w:rsidR="00000000" w:rsidRPr="007E1DD8" w:rsidRDefault="00000000" w:rsidP="007E1DD8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7E1DD8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66ECBE8" w14:textId="77777777" w:rsidR="00000000" w:rsidRDefault="00000000" w:rsidP="00D05B58">
      <w:pPr>
        <w:spacing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E1DD8"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</w:t>
      </w:r>
      <w:r>
        <w:rPr>
          <w:rFonts w:cs="Times New Roman"/>
          <w:i/>
          <w:color w:val="000000" w:themeColor="text1"/>
          <w:szCs w:val="28"/>
        </w:rPr>
        <w:t>,</w:t>
      </w:r>
      <w:r w:rsidRPr="007E1DD8">
        <w:rPr>
          <w:rFonts w:cs="Times New Roman"/>
          <w:i/>
          <w:color w:val="000000" w:themeColor="text1"/>
          <w:szCs w:val="28"/>
        </w:rPr>
        <w:t xml:space="preserve"> на конец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7E1DD8">
        <w:rPr>
          <w:rFonts w:cs="Times New Roman"/>
          <w:i/>
          <w:color w:val="000000" w:themeColor="text1"/>
          <w:szCs w:val="28"/>
        </w:rPr>
        <w:t xml:space="preserve">2025 года в </w:t>
      </w:r>
      <w:r w:rsidRPr="007E1DD8">
        <w:rPr>
          <w:rFonts w:cs="Times New Roman"/>
          <w:i/>
          <w:color w:val="000000" w:themeColor="text1"/>
          <w:szCs w:val="28"/>
        </w:rPr>
        <w:t>нашей республике функционир</w:t>
      </w:r>
      <w:r w:rsidRPr="007E1DD8">
        <w:rPr>
          <w:rFonts w:cs="Times New Roman"/>
          <w:i/>
          <w:color w:val="000000" w:themeColor="text1"/>
          <w:szCs w:val="28"/>
        </w:rPr>
        <w:t>овало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A95016">
        <w:rPr>
          <w:rFonts w:cs="Times New Roman"/>
          <w:b/>
          <w:i/>
          <w:color w:val="000000" w:themeColor="text1"/>
          <w:szCs w:val="28"/>
        </w:rPr>
        <w:t>664 гостиниц</w:t>
      </w:r>
      <w:r w:rsidRPr="00A95016">
        <w:rPr>
          <w:rFonts w:cs="Times New Roman"/>
          <w:b/>
          <w:i/>
          <w:color w:val="000000" w:themeColor="text1"/>
          <w:szCs w:val="28"/>
        </w:rPr>
        <w:t>ы</w:t>
      </w:r>
      <w:r w:rsidRPr="007E1DD8"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</w:t>
      </w:r>
      <w:r>
        <w:rPr>
          <w:rFonts w:cs="Times New Roman"/>
          <w:i/>
          <w:color w:val="000000" w:themeColor="text1"/>
          <w:szCs w:val="28"/>
        </w:rPr>
        <w:t xml:space="preserve">более </w:t>
      </w:r>
      <w:r w:rsidRPr="007E1DD8">
        <w:rPr>
          <w:rFonts w:cs="Times New Roman"/>
          <w:i/>
          <w:color w:val="000000" w:themeColor="text1"/>
          <w:szCs w:val="28"/>
        </w:rPr>
        <w:t>21</w:t>
      </w:r>
      <w:r w:rsidRPr="007E1DD8">
        <w:rPr>
          <w:rFonts w:cs="Times New Roman"/>
          <w:i/>
          <w:color w:val="000000" w:themeColor="text1"/>
          <w:szCs w:val="28"/>
        </w:rPr>
        <w:t xml:space="preserve">  тыс. мест, а также </w:t>
      </w:r>
      <w:r w:rsidRPr="00A95016"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 w:rsidRPr="007E1DD8">
        <w:rPr>
          <w:rFonts w:cs="Times New Roman"/>
          <w:i/>
          <w:color w:val="000000" w:themeColor="text1"/>
          <w:szCs w:val="28"/>
        </w:rPr>
        <w:t xml:space="preserve"> и </w:t>
      </w:r>
      <w:r w:rsidRPr="00A95016"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 w:rsidRPr="007E1DD8"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 w:rsidRPr="00A95016"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 w:rsidRPr="007E1DD8">
        <w:rPr>
          <w:rFonts w:cs="Times New Roman"/>
          <w:i/>
          <w:color w:val="000000" w:themeColor="text1"/>
          <w:szCs w:val="28"/>
        </w:rPr>
        <w:t>.</w:t>
      </w:r>
    </w:p>
    <w:p w14:paraId="33913BDA" w14:textId="77777777" w:rsidR="00000000" w:rsidRDefault="00000000" w:rsidP="00D05B58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color w:val="000000" w:themeColor="text1"/>
          <w:szCs w:val="28"/>
        </w:rPr>
      </w:pPr>
      <w:bookmarkStart w:id="0" w:name="_Hlk229645347"/>
      <w:r>
        <w:rPr>
          <w:rFonts w:cs="Times New Roman"/>
          <w:b/>
          <w:bCs/>
          <w:i/>
          <w:color w:val="000000" w:themeColor="text1"/>
          <w:szCs w:val="28"/>
        </w:rPr>
        <w:t>Справочно по Могилевской области:</w:t>
      </w:r>
    </w:p>
    <w:p w14:paraId="65B1F95A" w14:textId="77777777" w:rsidR="00000000" w:rsidRPr="00D05B58" w:rsidRDefault="00000000" w:rsidP="00D05B58">
      <w:pPr>
        <w:spacing w:after="0" w:line="280" w:lineRule="exact"/>
        <w:ind w:left="709" w:firstLine="992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Могилевской </w:t>
      </w:r>
      <w:r w:rsidRPr="00D05B58">
        <w:rPr>
          <w:rFonts w:cs="Times New Roman"/>
          <w:i/>
          <w:color w:val="000000" w:themeColor="text1"/>
          <w:szCs w:val="28"/>
        </w:rPr>
        <w:t>области функционир</w:t>
      </w:r>
      <w:r>
        <w:rPr>
          <w:rFonts w:cs="Times New Roman"/>
          <w:i/>
          <w:color w:val="000000" w:themeColor="text1"/>
          <w:szCs w:val="28"/>
        </w:rPr>
        <w:t>ует</w:t>
      </w:r>
      <w:r w:rsidRPr="00D05B58">
        <w:rPr>
          <w:rFonts w:cs="Times New Roman"/>
          <w:i/>
          <w:color w:val="000000" w:themeColor="text1"/>
          <w:szCs w:val="28"/>
        </w:rPr>
        <w:t xml:space="preserve"> 39 гостиниц, 4</w:t>
      </w:r>
      <w:r>
        <w:rPr>
          <w:rFonts w:cs="Times New Roman"/>
          <w:i/>
          <w:color w:val="000000" w:themeColor="text1"/>
          <w:szCs w:val="28"/>
        </w:rPr>
        <w:t> </w:t>
      </w:r>
      <w:r w:rsidRPr="00D05B58">
        <w:rPr>
          <w:rFonts w:cs="Times New Roman"/>
          <w:i/>
          <w:color w:val="000000" w:themeColor="text1"/>
          <w:szCs w:val="28"/>
        </w:rPr>
        <w:t>гостиничных комплекса, 2 туристско-гостиничных комплекса и 23 иных средства размещения, общий номерной фонд которых составляет 2,2 тыс. номеров. Санаторно-курортные услуги предлага</w:t>
      </w:r>
      <w:r>
        <w:rPr>
          <w:rFonts w:cs="Times New Roman"/>
          <w:i/>
          <w:color w:val="000000" w:themeColor="text1"/>
          <w:szCs w:val="28"/>
        </w:rPr>
        <w:t>ют</w:t>
      </w:r>
      <w:r w:rsidRPr="00D05B58">
        <w:rPr>
          <w:rFonts w:cs="Times New Roman"/>
          <w:i/>
          <w:color w:val="000000" w:themeColor="text1"/>
          <w:szCs w:val="28"/>
        </w:rPr>
        <w:t xml:space="preserve"> 50 организаций, из них 9 санаториев, 15 домов отдыха и баз отдыха, 15 домов охотника и рыбака и 11 других специализированных средств размещения, их услугами воспользовались 53,2 тыс. человек. Всего в 2025 году коллективными средствами размещения области было принято 252,3 тыс. человек, из которых 65,9 тыс. человек – иностранные граждане.</w:t>
      </w:r>
    </w:p>
    <w:bookmarkEnd w:id="0"/>
    <w:p w14:paraId="77B7E5C2" w14:textId="77777777" w:rsidR="00000000" w:rsidRDefault="00000000" w:rsidP="00F51D06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16"/>
          <w:szCs w:val="16"/>
        </w:rPr>
      </w:pPr>
    </w:p>
    <w:p w14:paraId="64F62B2D" w14:textId="77777777" w:rsidR="00000000" w:rsidRPr="00166E33" w:rsidRDefault="00000000" w:rsidP="00F46FF0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color w:val="000000" w:themeColor="text1"/>
          <w:szCs w:val="28"/>
        </w:rPr>
      </w:pPr>
      <w:r w:rsidRPr="00166E33">
        <w:rPr>
          <w:rFonts w:cs="Times New Roman"/>
          <w:b/>
          <w:bCs/>
          <w:i/>
          <w:color w:val="000000" w:themeColor="text1"/>
          <w:szCs w:val="28"/>
        </w:rPr>
        <w:t xml:space="preserve"> Справочно по Горецкому району:</w:t>
      </w:r>
    </w:p>
    <w:p w14:paraId="52E3462C" w14:textId="77777777" w:rsidR="00000000" w:rsidRPr="00A16FA8" w:rsidRDefault="00000000" w:rsidP="00A16FA8">
      <w:pPr>
        <w:spacing w:after="0" w:line="280" w:lineRule="exact"/>
        <w:ind w:left="709" w:firstLine="425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 w:rsidRPr="00166E33">
        <w:rPr>
          <w:rFonts w:cs="Times New Roman"/>
          <w:b/>
          <w:bCs/>
          <w:i/>
          <w:color w:val="000000" w:themeColor="text1"/>
          <w:szCs w:val="28"/>
        </w:rPr>
        <w:tab/>
      </w:r>
      <w:r w:rsidRPr="00166E33">
        <w:rPr>
          <w:rFonts w:cs="Times New Roman"/>
          <w:bCs/>
          <w:i/>
          <w:color w:val="000000" w:themeColor="text1"/>
          <w:szCs w:val="28"/>
        </w:rPr>
        <w:t>В Горецком районе функционируют 2 гостиницы («Проня» и «Гостиный двор») общий номерной фонд которых с</w:t>
      </w:r>
      <w:r w:rsidRPr="00166E33">
        <w:rPr>
          <w:rFonts w:cs="Times New Roman"/>
          <w:bCs/>
          <w:i/>
          <w:color w:val="000000" w:themeColor="text1"/>
          <w:szCs w:val="28"/>
        </w:rPr>
        <w:t xml:space="preserve">оставляет 72 номера на 108 мест, </w:t>
      </w:r>
      <w:r w:rsidRPr="00166E33">
        <w:rPr>
          <w:rFonts w:cs="Times New Roman"/>
          <w:bCs/>
          <w:i/>
          <w:color w:val="000000" w:themeColor="text1"/>
          <w:szCs w:val="28"/>
        </w:rPr>
        <w:t>дом охотника ГЛХУ «Горецкий лесхоз».</w:t>
      </w:r>
      <w:r w:rsidRPr="00166E33">
        <w:rPr>
          <w:rFonts w:cs="Times New Roman"/>
          <w:bCs/>
          <w:i/>
          <w:color w:val="000000" w:themeColor="text1"/>
          <w:szCs w:val="28"/>
        </w:rPr>
        <w:t xml:space="preserve"> </w:t>
      </w:r>
      <w:r w:rsidRPr="00166E33">
        <w:rPr>
          <w:rFonts w:cs="Times New Roman"/>
          <w:bCs/>
          <w:i/>
          <w:color w:val="000000" w:themeColor="text1"/>
          <w:szCs w:val="28"/>
        </w:rPr>
        <w:t>Всего за 2025 год коллективными средствами размещения Горецкого района принято 5,9 тыс. человек, в том числе 1,5 тыс. иностранных граждан.</w:t>
      </w:r>
    </w:p>
    <w:p w14:paraId="7407E43E" w14:textId="77777777" w:rsidR="00000000" w:rsidRPr="00D6155F" w:rsidRDefault="00000000" w:rsidP="00A16FA8">
      <w:pPr>
        <w:spacing w:after="0" w:line="280" w:lineRule="exact"/>
        <w:jc w:val="both"/>
        <w:textAlignment w:val="baseline"/>
        <w:rPr>
          <w:rFonts w:cs="Times New Roman"/>
          <w:sz w:val="16"/>
          <w:szCs w:val="16"/>
        </w:rPr>
      </w:pPr>
      <w:r>
        <w:rPr>
          <w:rFonts w:cs="Times New Roman"/>
          <w:b/>
          <w:bCs/>
          <w:i/>
          <w:color w:val="000000" w:themeColor="text1"/>
          <w:szCs w:val="28"/>
        </w:rPr>
        <w:tab/>
      </w:r>
    </w:p>
    <w:p w14:paraId="6DCC0BB1" w14:textId="77777777" w:rsidR="00000000" w:rsidRDefault="00000000" w:rsidP="00F51D06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Слайд </w:t>
      </w:r>
      <w:r w:rsidRPr="00DC4F5D">
        <w:rPr>
          <w:rFonts w:cs="Times New Roman"/>
          <w:sz w:val="30"/>
          <w:szCs w:val="30"/>
        </w:rPr>
        <w:t>5</w:t>
      </w:r>
      <w:r>
        <w:rPr>
          <w:rFonts w:cs="Times New Roman"/>
          <w:sz w:val="30"/>
          <w:szCs w:val="30"/>
        </w:rPr>
        <w:t>.</w:t>
      </w:r>
    </w:p>
    <w:p w14:paraId="47E9782A" w14:textId="77777777" w:rsidR="00000000" w:rsidRPr="00F74A9A" w:rsidRDefault="00000000" w:rsidP="00F51D06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16"/>
          <w:szCs w:val="16"/>
          <w:lang w:val="en-US"/>
        </w:rPr>
      </w:pPr>
      <w:r w:rsidRPr="00F51D06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627C62B3" wp14:editId="58E34FEE">
            <wp:extent cx="1762125" cy="9911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1500" cy="101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3CEA1" w14:textId="77777777" w:rsidR="00000000" w:rsidRDefault="00000000" w:rsidP="00F51D06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b/>
          <w:spacing w:val="-4"/>
          <w:sz w:val="30"/>
          <w:szCs w:val="30"/>
        </w:rPr>
      </w:pPr>
      <w:r w:rsidRPr="00F25300">
        <w:rPr>
          <w:rFonts w:cs="Times New Roman"/>
          <w:b/>
          <w:spacing w:val="-4"/>
          <w:sz w:val="30"/>
          <w:szCs w:val="30"/>
        </w:rPr>
        <w:lastRenderedPageBreak/>
        <w:t>Многообразие культурных, исторических и природных объектов вызывает</w:t>
      </w:r>
      <w:r>
        <w:rPr>
          <w:rFonts w:cs="Times New Roman"/>
          <w:b/>
          <w:spacing w:val="-4"/>
          <w:sz w:val="30"/>
          <w:szCs w:val="30"/>
        </w:rPr>
        <w:t xml:space="preserve"> </w:t>
      </w:r>
      <w:r w:rsidRPr="00F25300">
        <w:rPr>
          <w:rFonts w:cs="Times New Roman"/>
          <w:b/>
          <w:spacing w:val="-4"/>
          <w:sz w:val="30"/>
          <w:szCs w:val="30"/>
        </w:rPr>
        <w:t xml:space="preserve">оправданный интерес к путешествиям </w:t>
      </w:r>
      <w:r>
        <w:rPr>
          <w:rFonts w:cs="Times New Roman"/>
          <w:b/>
          <w:spacing w:val="-4"/>
          <w:sz w:val="30"/>
          <w:szCs w:val="30"/>
        </w:rPr>
        <w:t>по</w:t>
      </w:r>
      <w:r>
        <w:rPr>
          <w:rFonts w:cs="Times New Roman"/>
          <w:b/>
          <w:spacing w:val="-4"/>
          <w:sz w:val="30"/>
          <w:szCs w:val="30"/>
        </w:rPr>
        <w:t xml:space="preserve"> Республике Беларусь не только</w:t>
      </w:r>
      <w:r w:rsidRPr="00F25300">
        <w:rPr>
          <w:rFonts w:cs="Times New Roman"/>
          <w:b/>
          <w:spacing w:val="-4"/>
          <w:sz w:val="30"/>
          <w:szCs w:val="30"/>
        </w:rPr>
        <w:t xml:space="preserve"> у белорусов</w:t>
      </w:r>
      <w:r>
        <w:rPr>
          <w:rFonts w:cs="Times New Roman"/>
          <w:b/>
          <w:spacing w:val="-4"/>
          <w:sz w:val="30"/>
          <w:szCs w:val="30"/>
        </w:rPr>
        <w:t>, но и иностранных граждан</w:t>
      </w:r>
      <w:r w:rsidRPr="00F25300">
        <w:rPr>
          <w:rFonts w:cs="Times New Roman"/>
          <w:b/>
          <w:spacing w:val="-4"/>
          <w:sz w:val="30"/>
          <w:szCs w:val="30"/>
        </w:rPr>
        <w:t>.</w:t>
      </w:r>
    </w:p>
    <w:p w14:paraId="270ADB7E" w14:textId="77777777" w:rsidR="00000000" w:rsidRDefault="00000000" w:rsidP="00D05B58">
      <w:pPr>
        <w:spacing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410F29">
        <w:rPr>
          <w:rFonts w:cs="Times New Roman"/>
          <w:color w:val="000000" w:themeColor="text1"/>
          <w:sz w:val="30"/>
          <w:szCs w:val="30"/>
        </w:rPr>
        <w:t>высок</w:t>
      </w:r>
      <w:r>
        <w:rPr>
          <w:rFonts w:cs="Times New Roman"/>
          <w:color w:val="000000" w:themeColor="text1"/>
          <w:sz w:val="30"/>
          <w:szCs w:val="30"/>
        </w:rPr>
        <w:t>о</w:t>
      </w:r>
      <w:r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интересе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 белорусских граждан к путешествиям в пределах страны</w:t>
      </w:r>
      <w:r>
        <w:rPr>
          <w:rFonts w:cs="Times New Roman"/>
          <w:color w:val="000000" w:themeColor="text1"/>
          <w:sz w:val="30"/>
          <w:szCs w:val="30"/>
        </w:rPr>
        <w:t xml:space="preserve"> свидетельствуют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результаты </w:t>
      </w:r>
      <w:r w:rsidRPr="00410F29">
        <w:rPr>
          <w:rFonts w:cs="Times New Roman"/>
          <w:color w:val="000000" w:themeColor="text1"/>
          <w:sz w:val="30"/>
          <w:szCs w:val="30"/>
        </w:rPr>
        <w:t>социологического исследования, проведенного в 2025 год</w:t>
      </w:r>
      <w:r>
        <w:rPr>
          <w:rFonts w:cs="Times New Roman"/>
          <w:color w:val="000000" w:themeColor="text1"/>
          <w:sz w:val="30"/>
          <w:szCs w:val="30"/>
          <w:lang w:val="be-BY"/>
        </w:rPr>
        <w:t>у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 Институтом социологии НАН Беларуси</w:t>
      </w:r>
      <w:r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Так, </w:t>
      </w:r>
      <w:r w:rsidRPr="00E10C37">
        <w:rPr>
          <w:rFonts w:cs="Times New Roman"/>
          <w:b/>
          <w:color w:val="000000" w:themeColor="text1"/>
          <w:sz w:val="30"/>
          <w:szCs w:val="30"/>
        </w:rPr>
        <w:t>п</w:t>
      </w:r>
      <w:r w:rsidRPr="004D0EC3">
        <w:rPr>
          <w:rFonts w:cs="Times New Roman"/>
          <w:b/>
          <w:color w:val="000000" w:themeColor="text1"/>
          <w:sz w:val="30"/>
          <w:szCs w:val="30"/>
        </w:rPr>
        <w:t xml:space="preserve">одавляющее большинство </w:t>
      </w:r>
      <w:r>
        <w:rPr>
          <w:rFonts w:cs="Times New Roman"/>
          <w:b/>
          <w:color w:val="000000" w:themeColor="text1"/>
          <w:sz w:val="30"/>
          <w:szCs w:val="30"/>
        </w:rPr>
        <w:t>граждан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 (87,1%) </w:t>
      </w:r>
      <w:r w:rsidRPr="004D0EC3">
        <w:rPr>
          <w:rFonts w:cs="Times New Roman"/>
          <w:b/>
          <w:color w:val="000000" w:themeColor="text1"/>
          <w:sz w:val="30"/>
          <w:szCs w:val="30"/>
        </w:rPr>
        <w:t>рассматривает Беларусь в качестве места для своего отдыха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. </w:t>
      </w:r>
      <w:r>
        <w:rPr>
          <w:rFonts w:cs="Times New Roman"/>
          <w:color w:val="000000" w:themeColor="text1"/>
          <w:sz w:val="30"/>
          <w:szCs w:val="30"/>
        </w:rPr>
        <w:t>При этом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п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осещение исторических и культурных мест в качестве туристической цели привлекает 45,7% опрошенных. Респонденты также отдают предпочтение таким природным объектам, как заповедники, леса, озера </w:t>
      </w:r>
      <w:r w:rsidRPr="004D0EC3">
        <w:rPr>
          <w:rFonts w:cs="Times New Roman"/>
          <w:i/>
          <w:color w:val="000000" w:themeColor="text1"/>
          <w:szCs w:val="28"/>
        </w:rPr>
        <w:t>(34,8%)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. Каждый пятый путешествует с целью посещения мероприятий, фестивалей, выставок </w:t>
      </w:r>
      <w:r w:rsidRPr="004D0EC3">
        <w:rPr>
          <w:rFonts w:cs="Times New Roman"/>
          <w:i/>
          <w:color w:val="000000" w:themeColor="text1"/>
          <w:szCs w:val="28"/>
        </w:rPr>
        <w:t>(20,2%)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. </w:t>
      </w:r>
      <w:r>
        <w:rPr>
          <w:rFonts w:cs="Times New Roman"/>
          <w:color w:val="000000" w:themeColor="text1"/>
          <w:sz w:val="30"/>
          <w:szCs w:val="30"/>
        </w:rPr>
        <w:t>Л</w:t>
      </w:r>
      <w:r w:rsidRPr="00410F29">
        <w:rPr>
          <w:rFonts w:cs="Times New Roman"/>
          <w:color w:val="000000" w:themeColor="text1"/>
          <w:sz w:val="30"/>
          <w:szCs w:val="30"/>
        </w:rPr>
        <w:t>ечени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 и оздоровлени</w:t>
      </w:r>
      <w:r>
        <w:rPr>
          <w:rFonts w:cs="Times New Roman"/>
          <w:color w:val="000000" w:themeColor="text1"/>
          <w:sz w:val="30"/>
          <w:szCs w:val="30"/>
        </w:rPr>
        <w:t>е интересует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 16,4%</w:t>
      </w:r>
      <w:r>
        <w:rPr>
          <w:rFonts w:cs="Times New Roman"/>
          <w:color w:val="000000" w:themeColor="text1"/>
          <w:sz w:val="30"/>
          <w:szCs w:val="30"/>
        </w:rPr>
        <w:t xml:space="preserve"> белорусских граждан</w:t>
      </w:r>
      <w:r w:rsidRPr="00410F29">
        <w:rPr>
          <w:rFonts w:cs="Times New Roman"/>
          <w:color w:val="000000" w:themeColor="text1"/>
          <w:sz w:val="30"/>
          <w:szCs w:val="30"/>
        </w:rPr>
        <w:t>. Поездки к местам религиозных святынь выбирают 12,0% ответивших.</w:t>
      </w:r>
    </w:p>
    <w:p w14:paraId="669344EA" w14:textId="77777777" w:rsidR="00000000" w:rsidRDefault="00000000" w:rsidP="00D05B58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color w:val="000000" w:themeColor="text1"/>
          <w:szCs w:val="28"/>
        </w:rPr>
      </w:pPr>
      <w:bookmarkStart w:id="1" w:name="_Hlk229645485"/>
      <w:r>
        <w:rPr>
          <w:rFonts w:cs="Times New Roman"/>
          <w:b/>
          <w:bCs/>
          <w:i/>
          <w:color w:val="000000" w:themeColor="text1"/>
          <w:szCs w:val="28"/>
        </w:rPr>
        <w:t>Справочно по Могилевской области:</w:t>
      </w:r>
    </w:p>
    <w:p w14:paraId="3AC7C489" w14:textId="77777777" w:rsidR="00000000" w:rsidRPr="00D05B58" w:rsidRDefault="00000000" w:rsidP="00D05B58">
      <w:pPr>
        <w:spacing w:after="0" w:line="235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05B58">
        <w:rPr>
          <w:rFonts w:cs="Times New Roman"/>
          <w:i/>
          <w:color w:val="000000" w:themeColor="text1"/>
          <w:szCs w:val="28"/>
        </w:rPr>
        <w:t>В 2025 году экспорт туристических услуг области составил 7,7 млн. долларов США, что на 41,3 процента больше, чем в 2024 году.</w:t>
      </w:r>
    </w:p>
    <w:p w14:paraId="1CCB9B75" w14:textId="77777777" w:rsidR="00000000" w:rsidRDefault="00000000" w:rsidP="00D05B58">
      <w:pPr>
        <w:spacing w:after="0" w:line="235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05B58">
        <w:rPr>
          <w:rFonts w:cs="Times New Roman"/>
          <w:i/>
          <w:color w:val="000000" w:themeColor="text1"/>
          <w:szCs w:val="28"/>
        </w:rPr>
        <w:t>Возросший туристический интерес к нашей области позволил организовать в 2025 году регулярное авиасообщение между Могилевом и Москвой (Российская Федерация), Анталией (Турция) и Шарм-эль-Шейхом (Египет).</w:t>
      </w:r>
    </w:p>
    <w:p w14:paraId="4A178942" w14:textId="77777777" w:rsidR="00000000" w:rsidRDefault="00000000" w:rsidP="00D05B58">
      <w:pPr>
        <w:spacing w:after="0" w:line="235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</w:p>
    <w:p w14:paraId="03F973D5" w14:textId="77777777" w:rsidR="00000000" w:rsidRPr="00166E33" w:rsidRDefault="00000000" w:rsidP="00FB7DA7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color w:val="000000" w:themeColor="text1"/>
          <w:szCs w:val="28"/>
        </w:rPr>
      </w:pPr>
      <w:r w:rsidRPr="00166E33">
        <w:rPr>
          <w:rFonts w:cs="Times New Roman"/>
          <w:b/>
          <w:bCs/>
          <w:i/>
          <w:color w:val="000000" w:themeColor="text1"/>
          <w:szCs w:val="28"/>
        </w:rPr>
        <w:t>Справочно по Горецкому району:</w:t>
      </w:r>
    </w:p>
    <w:p w14:paraId="13DD7777" w14:textId="77777777" w:rsidR="00000000" w:rsidRPr="00166E33" w:rsidRDefault="00000000" w:rsidP="00D05B58">
      <w:pPr>
        <w:spacing w:after="0" w:line="235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166E33">
        <w:rPr>
          <w:rFonts w:cs="Times New Roman"/>
          <w:i/>
          <w:color w:val="000000" w:themeColor="text1"/>
          <w:sz w:val="30"/>
          <w:szCs w:val="30"/>
        </w:rPr>
        <w:t>В 2025 году экспорт туристических услуг по Горецкому району составил 198 тыс. долларов США или 115,3 % к уровню 2024 года.</w:t>
      </w:r>
    </w:p>
    <w:bookmarkEnd w:id="1"/>
    <w:p w14:paraId="323CD5D7" w14:textId="77777777" w:rsidR="00000000" w:rsidRDefault="00000000" w:rsidP="0034179C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66E33"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Pr="00166E33">
        <w:rPr>
          <w:rFonts w:cs="Times New Roman"/>
          <w:color w:val="000000" w:themeColor="text1"/>
          <w:sz w:val="30"/>
          <w:szCs w:val="30"/>
        </w:rPr>
        <w:t>6.</w:t>
      </w:r>
    </w:p>
    <w:p w14:paraId="62E46921" w14:textId="77777777" w:rsidR="00000000" w:rsidRPr="00410F29" w:rsidRDefault="00000000" w:rsidP="00F51D06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34179C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237E54AD" wp14:editId="408323F3">
            <wp:extent cx="1845733" cy="10382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2591" cy="104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1F086" w14:textId="77777777" w:rsidR="00000000" w:rsidRDefault="00000000" w:rsidP="0034179C">
      <w:pPr>
        <w:spacing w:after="12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10F29">
        <w:rPr>
          <w:rFonts w:cs="Times New Roman"/>
          <w:color w:val="000000" w:themeColor="text1"/>
          <w:sz w:val="30"/>
          <w:szCs w:val="30"/>
        </w:rPr>
        <w:t xml:space="preserve">В </w:t>
      </w:r>
      <w:r w:rsidRPr="004D0EC3">
        <w:rPr>
          <w:rFonts w:cs="Times New Roman"/>
          <w:b/>
          <w:color w:val="000000" w:themeColor="text1"/>
          <w:sz w:val="30"/>
          <w:szCs w:val="30"/>
        </w:rPr>
        <w:t>топ-5 туристических объектов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, являющихся по мнению опрошенных визитной карточкой Беларуси, </w:t>
      </w:r>
      <w:r>
        <w:rPr>
          <w:rFonts w:cs="Times New Roman"/>
          <w:color w:val="000000" w:themeColor="text1"/>
          <w:sz w:val="30"/>
          <w:szCs w:val="30"/>
        </w:rPr>
        <w:t>вошли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 Мирский замок, Брестская крепость, Несвижский замок, столица нашей Родины </w:t>
      </w:r>
      <w:r>
        <w:rPr>
          <w:rFonts w:cs="Times New Roman"/>
          <w:color w:val="000000" w:themeColor="text1"/>
          <w:sz w:val="30"/>
          <w:szCs w:val="30"/>
        </w:rPr>
        <w:t>и Беловежская пуща.</w:t>
      </w:r>
    </w:p>
    <w:p w14:paraId="32954735" w14:textId="77777777" w:rsidR="00000000" w:rsidRDefault="00000000" w:rsidP="00597D0D">
      <w:pPr>
        <w:tabs>
          <w:tab w:val="left" w:pos="9498"/>
        </w:tabs>
        <w:spacing w:before="360"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</w:t>
      </w:r>
      <w:r>
        <w:rPr>
          <w:rFonts w:cs="Times New Roman"/>
          <w:b/>
          <w:color w:val="000000" w:themeColor="text1"/>
          <w:sz w:val="30"/>
          <w:szCs w:val="30"/>
        </w:rPr>
        <w:t xml:space="preserve"> туристической отрасли.</w:t>
      </w:r>
    </w:p>
    <w:p w14:paraId="23D97FEB" w14:textId="77777777" w:rsidR="00000000" w:rsidRDefault="00000000" w:rsidP="00597D0D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  <w:lang w:val="en-US"/>
        </w:rPr>
        <w:t>C</w:t>
      </w:r>
      <w:r>
        <w:rPr>
          <w:rFonts w:cs="Times New Roman"/>
          <w:color w:val="000000" w:themeColor="text1"/>
          <w:sz w:val="30"/>
          <w:szCs w:val="30"/>
        </w:rPr>
        <w:t>егодня о</w:t>
      </w:r>
      <w:r w:rsidRPr="00432F00">
        <w:rPr>
          <w:rFonts w:cs="Times New Roman"/>
          <w:color w:val="000000" w:themeColor="text1"/>
          <w:sz w:val="30"/>
          <w:szCs w:val="30"/>
        </w:rPr>
        <w:t>тмечаются</w:t>
      </w:r>
      <w:r>
        <w:rPr>
          <w:rFonts w:cs="Times New Roman"/>
          <w:color w:val="000000" w:themeColor="text1"/>
          <w:sz w:val="30"/>
          <w:szCs w:val="30"/>
        </w:rPr>
        <w:t xml:space="preserve"> следующие </w:t>
      </w:r>
      <w:r w:rsidRPr="00534E90">
        <w:rPr>
          <w:rFonts w:cs="Times New Roman"/>
          <w:b/>
          <w:color w:val="000000" w:themeColor="text1"/>
          <w:sz w:val="30"/>
          <w:szCs w:val="30"/>
        </w:rPr>
        <w:t>т</w:t>
      </w:r>
      <w:r>
        <w:rPr>
          <w:rFonts w:cs="Times New Roman"/>
          <w:b/>
          <w:color w:val="000000" w:themeColor="text1"/>
          <w:sz w:val="30"/>
          <w:szCs w:val="30"/>
        </w:rPr>
        <w:t>енденции</w:t>
      </w:r>
      <w:r>
        <w:rPr>
          <w:rFonts w:cs="Times New Roman"/>
          <w:color w:val="000000" w:themeColor="text1"/>
          <w:sz w:val="30"/>
          <w:szCs w:val="30"/>
        </w:rPr>
        <w:t>:</w:t>
      </w:r>
    </w:p>
    <w:p w14:paraId="6A0D0EAB" w14:textId="77777777" w:rsidR="00000000" w:rsidRPr="009B17CA" w:rsidRDefault="00000000" w:rsidP="00F51D06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 xml:space="preserve">устойчивый </w:t>
      </w:r>
      <w:r w:rsidRPr="009B17CA">
        <w:rPr>
          <w:rFonts w:cs="Times New Roman"/>
          <w:b/>
          <w:color w:val="000000" w:themeColor="text1"/>
          <w:sz w:val="30"/>
          <w:szCs w:val="30"/>
        </w:rPr>
        <w:t>интерес к экскурсионным турам внутри страны</w:t>
      </w:r>
      <w:r w:rsidRPr="009B17CA">
        <w:rPr>
          <w:rFonts w:cs="Times New Roman"/>
          <w:color w:val="000000" w:themeColor="text1"/>
          <w:sz w:val="30"/>
          <w:szCs w:val="30"/>
        </w:rPr>
        <w:t>. Как во въездном, так и во внутреннем туризме доминируют однодневные экскурс</w:t>
      </w:r>
      <w:r w:rsidRPr="009B17CA">
        <w:rPr>
          <w:rFonts w:cs="Times New Roman"/>
          <w:color w:val="000000" w:themeColor="text1"/>
          <w:sz w:val="30"/>
          <w:szCs w:val="30"/>
        </w:rPr>
        <w:t>ии</w:t>
      </w:r>
      <w:r w:rsidRPr="009B17CA">
        <w:rPr>
          <w:rFonts w:cs="Times New Roman"/>
          <w:color w:val="000000" w:themeColor="text1"/>
          <w:sz w:val="30"/>
          <w:szCs w:val="30"/>
        </w:rPr>
        <w:t>;</w:t>
      </w:r>
    </w:p>
    <w:p w14:paraId="11F8AE16" w14:textId="77777777" w:rsidR="00000000" w:rsidRDefault="00000000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C1035">
        <w:rPr>
          <w:rFonts w:cs="Times New Roman"/>
          <w:b/>
          <w:color w:val="000000" w:themeColor="text1"/>
          <w:sz w:val="30"/>
          <w:szCs w:val="30"/>
        </w:rPr>
        <w:lastRenderedPageBreak/>
        <w:t>внутренний туризм является абсолютным лидером по числу поездок.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В 2025 году в</w:t>
      </w:r>
      <w:r w:rsidRPr="00194F6D">
        <w:rPr>
          <w:rFonts w:cs="Times New Roman"/>
          <w:color w:val="000000" w:themeColor="text1"/>
          <w:sz w:val="30"/>
          <w:szCs w:val="30"/>
        </w:rPr>
        <w:t>нутри страны организованными туристами и экскурсантами стали 2,21 млн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194F6D">
        <w:rPr>
          <w:rFonts w:cs="Times New Roman"/>
          <w:color w:val="000000" w:themeColor="text1"/>
          <w:sz w:val="30"/>
          <w:szCs w:val="30"/>
        </w:rPr>
        <w:t xml:space="preserve"> человек</w:t>
      </w:r>
      <w:r>
        <w:rPr>
          <w:rFonts w:cs="Times New Roman"/>
          <w:color w:val="000000" w:themeColor="text1"/>
          <w:sz w:val="30"/>
          <w:szCs w:val="30"/>
        </w:rPr>
        <w:t>;</w:t>
      </w:r>
    </w:p>
    <w:p w14:paraId="0C3B2E0E" w14:textId="77777777" w:rsidR="00000000" w:rsidRPr="009B17CA" w:rsidRDefault="00000000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t>преобладание</w:t>
      </w:r>
      <w:r w:rsidRPr="009B17CA">
        <w:rPr>
          <w:rFonts w:cs="Times New Roman"/>
          <w:b/>
          <w:color w:val="000000" w:themeColor="text1"/>
          <w:sz w:val="30"/>
          <w:szCs w:val="30"/>
        </w:rPr>
        <w:t xml:space="preserve"> российского</w:t>
      </w:r>
      <w:r w:rsidRPr="009B17CA">
        <w:rPr>
          <w:rFonts w:cs="Times New Roman"/>
          <w:b/>
          <w:color w:val="000000" w:themeColor="text1"/>
          <w:sz w:val="30"/>
          <w:szCs w:val="30"/>
        </w:rPr>
        <w:t xml:space="preserve"> направления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9B17CA">
        <w:rPr>
          <w:rFonts w:cs="Times New Roman"/>
          <w:b/>
          <w:color w:val="000000" w:themeColor="text1"/>
          <w:sz w:val="30"/>
          <w:szCs w:val="30"/>
        </w:rPr>
        <w:t>въездного туризма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. Российская Федерация обеспечивает 98% въездного организованного потока и около 22% выездного. </w:t>
      </w:r>
      <w:r w:rsidRPr="009B17CA">
        <w:rPr>
          <w:rFonts w:cs="Times New Roman"/>
          <w:color w:val="000000" w:themeColor="text1"/>
          <w:sz w:val="30"/>
          <w:szCs w:val="30"/>
        </w:rPr>
        <w:t>Вместе с тем</w:t>
      </w:r>
      <w:r w:rsidRPr="009B17CA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B17CA">
        <w:rPr>
          <w:rFonts w:cs="Times New Roman"/>
          <w:color w:val="000000" w:themeColor="text1"/>
          <w:sz w:val="30"/>
          <w:szCs w:val="30"/>
        </w:rPr>
        <w:t>наблюдается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диверсификация выезда </w:t>
      </w:r>
      <w:r w:rsidRPr="009B17CA">
        <w:rPr>
          <w:rFonts w:cs="Times New Roman"/>
          <w:color w:val="000000" w:themeColor="text1"/>
          <w:sz w:val="30"/>
          <w:szCs w:val="30"/>
        </w:rPr>
        <w:t>в направлениях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Египта, Турции, ОАЭ и азиатских стран;</w:t>
      </w:r>
    </w:p>
    <w:p w14:paraId="55627B11" w14:textId="77777777" w:rsidR="00000000" w:rsidRDefault="00000000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t>устойчивый рост агроэкотуризма.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Это один из самых привлекательных вариантов отдыха в Беларуси, когда есть возможность отдохнуть от городской суеты, насладиться красотой природы, прикоснуться к самобытным 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белорусским 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традициям. Кроме того, агроусадьбы </w:t>
      </w:r>
      <w:r w:rsidRPr="009B17CA">
        <w:rPr>
          <w:rFonts w:cs="Times New Roman"/>
          <w:color w:val="000000" w:themeColor="text1"/>
          <w:sz w:val="30"/>
          <w:szCs w:val="30"/>
        </w:rPr>
        <w:t>являются попул</w:t>
      </w:r>
      <w:r w:rsidRPr="009B17CA">
        <w:rPr>
          <w:rFonts w:cs="Times New Roman"/>
          <w:color w:val="000000" w:themeColor="text1"/>
          <w:sz w:val="30"/>
          <w:szCs w:val="30"/>
        </w:rPr>
        <w:t>ярным форматом семейного отдыха;</w:t>
      </w:r>
    </w:p>
    <w:p w14:paraId="3E182CEB" w14:textId="77777777" w:rsidR="00000000" w:rsidRPr="00166E33" w:rsidRDefault="00000000" w:rsidP="00A16FA8">
      <w:pPr>
        <w:spacing w:before="120" w:after="0" w:line="280" w:lineRule="exact"/>
        <w:ind w:firstLine="709"/>
        <w:jc w:val="both"/>
        <w:textAlignment w:val="baseline"/>
        <w:rPr>
          <w:rFonts w:cs="Times New Roman"/>
          <w:b/>
          <w:bCs/>
          <w:i/>
          <w:color w:val="000000" w:themeColor="text1"/>
          <w:szCs w:val="28"/>
        </w:rPr>
      </w:pPr>
      <w:r w:rsidRPr="00166E33">
        <w:rPr>
          <w:rFonts w:cs="Times New Roman"/>
          <w:b/>
          <w:bCs/>
          <w:i/>
          <w:color w:val="000000" w:themeColor="text1"/>
          <w:szCs w:val="28"/>
        </w:rPr>
        <w:t>Справочно по Горецкому району:</w:t>
      </w:r>
    </w:p>
    <w:p w14:paraId="408002DF" w14:textId="77777777" w:rsidR="00000000" w:rsidRDefault="00000000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 w:rsidRPr="00166E33">
        <w:rPr>
          <w:rFonts w:cs="Times New Roman"/>
          <w:bCs/>
          <w:i/>
          <w:color w:val="000000" w:themeColor="text1"/>
          <w:szCs w:val="28"/>
        </w:rPr>
        <w:t>В Горецком районе имеется 2 агроусадьбы: Орловские пруды и Жуков луг</w:t>
      </w:r>
      <w:r w:rsidRPr="00166E33">
        <w:rPr>
          <w:rFonts w:cs="Times New Roman"/>
          <w:bCs/>
          <w:i/>
          <w:color w:val="000000" w:themeColor="text1"/>
          <w:szCs w:val="28"/>
        </w:rPr>
        <w:t>» единовременной вместимостью на 12 челове</w:t>
      </w:r>
      <w:r w:rsidRPr="00166E33">
        <w:rPr>
          <w:rFonts w:cs="Times New Roman"/>
          <w:bCs/>
          <w:i/>
          <w:color w:val="000000" w:themeColor="text1"/>
          <w:szCs w:val="28"/>
        </w:rPr>
        <w:t>к. За 2025 год принято 116 туристов, в том числе 14 иностранных граждан.</w:t>
      </w:r>
    </w:p>
    <w:p w14:paraId="09FAF424" w14:textId="77777777" w:rsidR="00000000" w:rsidRPr="009B17CA" w:rsidRDefault="00000000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B74B55C" w14:textId="77777777" w:rsidR="00000000" w:rsidRPr="009B17CA" w:rsidRDefault="00000000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t>санатории Беларуси остаются ключевой «экспортной» точкой туристической отрасли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, привлекая качественным лечением, доступными ценами и высоким уровнем 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обслуживания. Почти четверть </w:t>
      </w:r>
      <w:r w:rsidRPr="009B17CA">
        <w:rPr>
          <w:rFonts w:cs="Times New Roman"/>
          <w:color w:val="000000" w:themeColor="text1"/>
          <w:sz w:val="30"/>
          <w:szCs w:val="30"/>
        </w:rPr>
        <w:t>посетивших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B17CA">
        <w:rPr>
          <w:rFonts w:cs="Times New Roman"/>
          <w:color w:val="000000" w:themeColor="text1"/>
          <w:sz w:val="30"/>
          <w:szCs w:val="30"/>
        </w:rPr>
        <w:t>наши здравниц</w:t>
      </w:r>
      <w:r w:rsidRPr="009B17CA">
        <w:rPr>
          <w:rFonts w:cs="Times New Roman"/>
          <w:color w:val="000000" w:themeColor="text1"/>
          <w:sz w:val="30"/>
          <w:szCs w:val="30"/>
        </w:rPr>
        <w:t>ы – иностранцы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. Беларусь сохраняет имидж качественной </w:t>
      </w:r>
      <w:r w:rsidRPr="009B17CA">
        <w:rPr>
          <w:rFonts w:cs="Times New Roman"/>
          <w:color w:val="000000" w:themeColor="text1"/>
          <w:sz w:val="30"/>
          <w:szCs w:val="30"/>
        </w:rPr>
        <w:t>«здравницы</w:t>
      </w:r>
      <w:r w:rsidRPr="009B17CA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B17CA">
        <w:rPr>
          <w:rFonts w:cs="Times New Roman"/>
          <w:color w:val="000000" w:themeColor="text1"/>
          <w:sz w:val="30"/>
          <w:szCs w:val="30"/>
        </w:rPr>
        <w:t>при доступном уровне цен.</w:t>
      </w:r>
    </w:p>
    <w:p w14:paraId="475E71AC" w14:textId="77777777" w:rsidR="00000000" w:rsidRDefault="00000000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 w:rsidRPr="009B17CA">
        <w:rPr>
          <w:rFonts w:cs="Times New Roman"/>
          <w:b/>
          <w:color w:val="000000" w:themeColor="text1"/>
          <w:sz w:val="30"/>
          <w:szCs w:val="30"/>
        </w:rPr>
        <w:t>Государственной программой «Туризм» на 2026–2030 годы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(далее – Госпрограмма)</w:t>
      </w:r>
      <w:r w:rsidRPr="009B17CA">
        <w:rPr>
          <w:rFonts w:cs="Times New Roman"/>
          <w:color w:val="000000" w:themeColor="text1"/>
          <w:sz w:val="30"/>
          <w:szCs w:val="30"/>
        </w:rPr>
        <w:t>, в которой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B17CA">
        <w:rPr>
          <w:rFonts w:cs="Times New Roman"/>
          <w:color w:val="000000" w:themeColor="text1"/>
          <w:sz w:val="30"/>
          <w:szCs w:val="30"/>
        </w:rPr>
        <w:t>делает</w:t>
      </w:r>
      <w:r w:rsidRPr="009B17CA">
        <w:rPr>
          <w:rFonts w:cs="Times New Roman"/>
          <w:color w:val="000000" w:themeColor="text1"/>
          <w:sz w:val="30"/>
          <w:szCs w:val="30"/>
        </w:rPr>
        <w:t>ся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акцент на нескольких направлениях: развити</w:t>
      </w:r>
      <w:r w:rsidRPr="009B17CA">
        <w:rPr>
          <w:rFonts w:cs="Times New Roman"/>
          <w:color w:val="000000" w:themeColor="text1"/>
          <w:sz w:val="30"/>
          <w:szCs w:val="30"/>
        </w:rPr>
        <w:t>и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инфраструктуры, повышени</w:t>
      </w:r>
      <w:r w:rsidRPr="009B17CA">
        <w:rPr>
          <w:rFonts w:cs="Times New Roman"/>
          <w:color w:val="000000" w:themeColor="text1"/>
          <w:sz w:val="30"/>
          <w:szCs w:val="30"/>
        </w:rPr>
        <w:t>и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качества туристических услуг, поддержк</w:t>
      </w:r>
      <w:r w:rsidRPr="009B17CA">
        <w:rPr>
          <w:rFonts w:cs="Times New Roman"/>
          <w:color w:val="000000" w:themeColor="text1"/>
          <w:sz w:val="30"/>
          <w:szCs w:val="30"/>
        </w:rPr>
        <w:t>е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</w:t>
      </w:r>
      <w:r w:rsidRPr="009B17CA">
        <w:rPr>
          <w:rFonts w:cs="Times New Roman"/>
          <w:color w:val="000000" w:themeColor="text1"/>
          <w:sz w:val="30"/>
          <w:szCs w:val="30"/>
        </w:rPr>
        <w:t>и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Беларуси за рубежом и расширени</w:t>
      </w:r>
      <w:r w:rsidRPr="009B17CA">
        <w:rPr>
          <w:rFonts w:cs="Times New Roman"/>
          <w:color w:val="000000" w:themeColor="text1"/>
          <w:sz w:val="30"/>
          <w:szCs w:val="30"/>
        </w:rPr>
        <w:t>и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туристической географии внутри страны.</w:t>
      </w:r>
    </w:p>
    <w:p w14:paraId="0D3BB904" w14:textId="77777777" w:rsidR="00000000" w:rsidRDefault="00000000" w:rsidP="00D05B58">
      <w:pPr>
        <w:spacing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>С этой целью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в рамках </w:t>
      </w:r>
      <w:r w:rsidRPr="009B17CA">
        <w:rPr>
          <w:rFonts w:cs="Times New Roman"/>
          <w:color w:val="000000" w:themeColor="text1"/>
          <w:sz w:val="30"/>
          <w:szCs w:val="30"/>
        </w:rPr>
        <w:t>Гос</w:t>
      </w:r>
      <w:r w:rsidRPr="009B17CA">
        <w:rPr>
          <w:rFonts w:cs="Times New Roman"/>
          <w:color w:val="000000" w:themeColor="text1"/>
          <w:sz w:val="30"/>
          <w:szCs w:val="30"/>
        </w:rPr>
        <w:t>программы предусмотрено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B17CA">
        <w:rPr>
          <w:rFonts w:cs="Times New Roman"/>
          <w:b/>
          <w:color w:val="000000" w:themeColor="text1"/>
          <w:sz w:val="30"/>
          <w:szCs w:val="30"/>
        </w:rPr>
        <w:t>1</w:t>
      </w:r>
      <w:r w:rsidRPr="009B17CA">
        <w:rPr>
          <w:rFonts w:cs="Times New Roman"/>
          <w:b/>
          <w:color w:val="000000" w:themeColor="text1"/>
          <w:sz w:val="30"/>
          <w:szCs w:val="30"/>
        </w:rPr>
        <w:t>45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9B17CA">
        <w:rPr>
          <w:rFonts w:cs="Times New Roman"/>
          <w:b/>
          <w:color w:val="000000" w:themeColor="text1"/>
          <w:sz w:val="30"/>
          <w:szCs w:val="30"/>
        </w:rPr>
        <w:t>инвестиционных</w:t>
      </w:r>
      <w:r w:rsidRPr="009B17CA">
        <w:rPr>
          <w:rFonts w:cs="Times New Roman"/>
          <w:b/>
          <w:color w:val="000000" w:themeColor="text1"/>
          <w:sz w:val="30"/>
          <w:szCs w:val="30"/>
        </w:rPr>
        <w:t xml:space="preserve"> проектов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с общим </w:t>
      </w:r>
      <w:r w:rsidRPr="009B17CA">
        <w:rPr>
          <w:rFonts w:cs="Times New Roman"/>
          <w:color w:val="000000" w:themeColor="text1"/>
          <w:sz w:val="30"/>
          <w:szCs w:val="30"/>
        </w:rPr>
        <w:t>финансирование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B17CA">
        <w:rPr>
          <w:rFonts w:cs="Times New Roman"/>
          <w:b/>
          <w:color w:val="000000" w:themeColor="text1"/>
          <w:sz w:val="30"/>
          <w:szCs w:val="30"/>
        </w:rPr>
        <w:t>более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9B17CA">
        <w:rPr>
          <w:rFonts w:cs="Times New Roman"/>
          <w:b/>
          <w:color w:val="000000" w:themeColor="text1"/>
          <w:sz w:val="30"/>
          <w:szCs w:val="30"/>
        </w:rPr>
        <w:t>1</w:t>
      </w:r>
      <w:r w:rsidRPr="009B17CA">
        <w:rPr>
          <w:rFonts w:cs="Times New Roman"/>
          <w:b/>
          <w:color w:val="000000" w:themeColor="text1"/>
          <w:sz w:val="30"/>
          <w:szCs w:val="30"/>
        </w:rPr>
        <w:t>,7</w:t>
      </w:r>
      <w:r w:rsidRPr="009B17CA">
        <w:rPr>
          <w:rFonts w:cs="Times New Roman"/>
          <w:b/>
          <w:color w:val="000000" w:themeColor="text1"/>
          <w:sz w:val="30"/>
          <w:szCs w:val="30"/>
        </w:rPr>
        <w:t xml:space="preserve"> млрд</w:t>
      </w:r>
      <w:r>
        <w:rPr>
          <w:rFonts w:cs="Times New Roman"/>
          <w:b/>
          <w:color w:val="000000" w:themeColor="text1"/>
          <w:sz w:val="30"/>
          <w:szCs w:val="30"/>
        </w:rPr>
        <w:t xml:space="preserve">. </w:t>
      </w:r>
      <w:r w:rsidRPr="009B17CA">
        <w:rPr>
          <w:rFonts w:cs="Times New Roman"/>
          <w:b/>
          <w:color w:val="000000" w:themeColor="text1"/>
          <w:sz w:val="30"/>
          <w:szCs w:val="30"/>
        </w:rPr>
        <w:t>рублей</w:t>
      </w:r>
      <w:r w:rsidRPr="009B17CA">
        <w:rPr>
          <w:rFonts w:cs="Times New Roman"/>
          <w:color w:val="000000" w:themeColor="text1"/>
          <w:sz w:val="30"/>
          <w:szCs w:val="30"/>
        </w:rPr>
        <w:t>, что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улучшит </w:t>
      </w:r>
      <w:r w:rsidRPr="009B17CA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и сервис для туристов</w:t>
      </w:r>
      <w:r w:rsidRPr="008F7AF0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473586A6" w14:textId="77777777" w:rsidR="00000000" w:rsidRDefault="00000000" w:rsidP="00D05B58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color w:val="000000" w:themeColor="text1"/>
          <w:szCs w:val="28"/>
        </w:rPr>
      </w:pPr>
      <w:bookmarkStart w:id="2" w:name="_Hlk229645828"/>
      <w:r>
        <w:rPr>
          <w:rFonts w:cs="Times New Roman"/>
          <w:b/>
          <w:bCs/>
          <w:i/>
          <w:color w:val="000000" w:themeColor="text1"/>
          <w:szCs w:val="28"/>
        </w:rPr>
        <w:t>Справочно по Могилевской области:</w:t>
      </w:r>
    </w:p>
    <w:p w14:paraId="6B7B70FC" w14:textId="77777777" w:rsidR="00000000" w:rsidRDefault="00000000" w:rsidP="00D05B58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05B58">
        <w:rPr>
          <w:rFonts w:cs="Times New Roman"/>
          <w:i/>
          <w:color w:val="000000" w:themeColor="text1"/>
          <w:szCs w:val="28"/>
        </w:rPr>
        <w:t>Так, Госпрограммой «Туризм» на 2026-2030 годы предусмотрено возведение санаториев в Кричевском, Осиповичском и Белыничском районах, реконструкция санаториев УП «Санаторий им.В.И.Ленина», «Санаторий «Чайка» ОАО «Строительный трест № 17 Ордена Трудового Красного Знамени», санатория им.</w:t>
      </w:r>
      <w:r>
        <w:rPr>
          <w:rFonts w:cs="Times New Roman"/>
          <w:i/>
          <w:color w:val="000000" w:themeColor="text1"/>
          <w:szCs w:val="28"/>
        </w:rPr>
        <w:t> </w:t>
      </w:r>
      <w:r w:rsidRPr="00D05B58">
        <w:rPr>
          <w:rFonts w:cs="Times New Roman"/>
          <w:i/>
          <w:color w:val="000000" w:themeColor="text1"/>
          <w:szCs w:val="28"/>
        </w:rPr>
        <w:t xml:space="preserve">К.П.Орловского ОАО «Рассвет им.К.П.Орловского», а также возведение объектов туристической инфраструктуры в Осиповичском, Быховском, Кличевском районах и г. Могилеве. </w:t>
      </w:r>
    </w:p>
    <w:bookmarkEnd w:id="2"/>
    <w:p w14:paraId="79AA55D9" w14:textId="77777777" w:rsidR="00000000" w:rsidRPr="00D05B58" w:rsidRDefault="00000000" w:rsidP="00D05B58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05B58">
        <w:rPr>
          <w:rFonts w:cs="Times New Roman"/>
          <w:i/>
          <w:color w:val="000000" w:themeColor="text1"/>
          <w:szCs w:val="28"/>
        </w:rPr>
        <w:lastRenderedPageBreak/>
        <w:t>С целью активизации частной инициативы по развитию туристической инфраструктуры ОАО «Банк Развития Республики Беларусь» и его партнерами предлагается льготный кредитный продукт «Туристический потенциал». По состоянию на 01.05.2026 в перечень инвестиционных проектов «Туристический потенциал» включено 15 организаций из различных регионов области.</w:t>
      </w:r>
    </w:p>
    <w:p w14:paraId="16AC7207" w14:textId="77777777" w:rsidR="00000000" w:rsidRDefault="00000000" w:rsidP="00D05B58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Pr="00D05B58">
        <w:rPr>
          <w:rFonts w:cs="Times New Roman"/>
          <w:color w:val="000000" w:themeColor="text1"/>
          <w:sz w:val="30"/>
          <w:szCs w:val="30"/>
        </w:rPr>
        <w:t>7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709F2452" w14:textId="77777777" w:rsidR="00000000" w:rsidRDefault="00000000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F51D06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0206F67A" wp14:editId="602A4796">
            <wp:extent cx="1838325" cy="103405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1247" cy="10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15D52" w14:textId="77777777" w:rsidR="00000000" w:rsidRPr="00804740" w:rsidRDefault="00000000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804740"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Наиболее интересные достопримечательности Беларуси – это </w:t>
      </w:r>
      <w:r w:rsidRPr="00804740">
        <w:rPr>
          <w:rFonts w:cs="Times New Roman"/>
          <w:color w:val="000000" w:themeColor="text1"/>
          <w:sz w:val="30"/>
          <w:szCs w:val="30"/>
        </w:rPr>
        <w:t xml:space="preserve">замки </w:t>
      </w:r>
      <w:r>
        <w:rPr>
          <w:rFonts w:cs="Times New Roman"/>
          <w:color w:val="000000" w:themeColor="text1"/>
          <w:sz w:val="30"/>
          <w:szCs w:val="30"/>
        </w:rPr>
        <w:t xml:space="preserve">и </w:t>
      </w:r>
      <w:r w:rsidRPr="00804740">
        <w:rPr>
          <w:rFonts w:cs="Times New Roman"/>
          <w:color w:val="000000" w:themeColor="text1"/>
          <w:sz w:val="30"/>
          <w:szCs w:val="30"/>
        </w:rPr>
        <w:t xml:space="preserve">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</w:t>
      </w:r>
      <w:r>
        <w:rPr>
          <w:rFonts w:cs="Times New Roman"/>
          <w:color w:val="000000" w:themeColor="text1"/>
          <w:sz w:val="30"/>
          <w:szCs w:val="30"/>
        </w:rPr>
        <w:t>белорусской</w:t>
      </w:r>
      <w:r w:rsidRPr="00804740">
        <w:rPr>
          <w:rFonts w:cs="Times New Roman"/>
          <w:color w:val="000000" w:themeColor="text1"/>
          <w:sz w:val="30"/>
          <w:szCs w:val="30"/>
        </w:rPr>
        <w:t xml:space="preserve"> природы, родные места знаменитых художников, писателей и ученых.</w:t>
      </w:r>
    </w:p>
    <w:p w14:paraId="7AA5CC41" w14:textId="77777777" w:rsidR="00000000" w:rsidRPr="00DC00B5" w:rsidRDefault="00000000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DC00B5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4599E607" w14:textId="77777777" w:rsidR="00000000" w:rsidRPr="00DC00B5" w:rsidRDefault="00000000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C00B5">
        <w:rPr>
          <w:rFonts w:cs="Times New Roman"/>
          <w:i/>
          <w:color w:val="000000" w:themeColor="text1"/>
          <w:szCs w:val="28"/>
        </w:rPr>
        <w:t>В список Всемирного наследия ЮНЕСКО входят: Национальный парк «Беловежская пуща», замковый комплекс «Мир», Национальный историко-культурный музей-заповедник «Несвиж», Геодезическая «Дуга Струве».</w:t>
      </w:r>
    </w:p>
    <w:p w14:paraId="3C1A83AB" w14:textId="77777777" w:rsidR="00000000" w:rsidRPr="00E76331" w:rsidRDefault="00000000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DC00B5">
        <w:rPr>
          <w:rFonts w:cs="Times New Roman"/>
          <w:i/>
          <w:color w:val="000000" w:themeColor="text1"/>
          <w:szCs w:val="28"/>
        </w:rPr>
        <w:t>В </w:t>
      </w:r>
      <w:r w:rsidRPr="00DC00B5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DC00B5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DC00B5">
        <w:rPr>
          <w:rFonts w:cs="Times New Roman"/>
          <w:b/>
          <w:i/>
          <w:color w:val="000000" w:themeColor="text1"/>
          <w:szCs w:val="28"/>
        </w:rPr>
        <w:t>5 695</w:t>
      </w:r>
      <w:r w:rsidRPr="00DC00B5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603A0AE4" w14:textId="77777777" w:rsidR="00000000" w:rsidRDefault="00000000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E68A0">
        <w:rPr>
          <w:rFonts w:cs="Times New Roman"/>
          <w:color w:val="000000" w:themeColor="text1"/>
          <w:sz w:val="30"/>
          <w:szCs w:val="30"/>
        </w:rPr>
        <w:t xml:space="preserve">Ежегодно в регионах страны проводятся </w:t>
      </w:r>
      <w:r w:rsidRPr="00147AB3">
        <w:rPr>
          <w:rFonts w:cs="Times New Roman"/>
          <w:color w:val="000000" w:themeColor="text1"/>
          <w:sz w:val="30"/>
          <w:szCs w:val="30"/>
        </w:rPr>
        <w:t>фестивальные мероприятия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AE68A0">
        <w:rPr>
          <w:rFonts w:cs="Times New Roman"/>
          <w:color w:val="000000" w:themeColor="text1"/>
          <w:sz w:val="30"/>
          <w:szCs w:val="30"/>
        </w:rPr>
        <w:t xml:space="preserve">и </w:t>
      </w:r>
      <w:r w:rsidRPr="00147AB3">
        <w:rPr>
          <w:rFonts w:cs="Times New Roman"/>
          <w:b/>
          <w:color w:val="000000" w:themeColor="text1"/>
          <w:sz w:val="30"/>
          <w:szCs w:val="30"/>
        </w:rPr>
        <w:t>реконструкции, воссоздающие атмосферу рыцарских турниров, средневековых баталий и быта прошлых эпох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2549A7">
        <w:rPr>
          <w:rFonts w:cs="Times New Roman"/>
          <w:i/>
          <w:color w:val="000000" w:themeColor="text1"/>
          <w:szCs w:val="28"/>
        </w:rPr>
        <w:t>(например, «Берестейская маевка» в «Археологическом музее «Берестье», праздник средневековой культуры «Рыцарский фест» в г.Мстиславле, международный фестиваль исторической реконструкции «Мінск старажытны», фестиваль исторической реконструкции на территории Новогрудского замка и др.)</w:t>
      </w:r>
      <w:r w:rsidRPr="002549A7">
        <w:rPr>
          <w:rFonts w:cs="Times New Roman"/>
          <w:color w:val="000000" w:themeColor="text1"/>
          <w:szCs w:val="28"/>
        </w:rPr>
        <w:t>.</w:t>
      </w:r>
    </w:p>
    <w:p w14:paraId="2DC0A984" w14:textId="77777777" w:rsidR="00000000" w:rsidRDefault="00000000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Pr="001C3723">
        <w:rPr>
          <w:rFonts w:cs="Times New Roman"/>
          <w:color w:val="000000" w:themeColor="text1"/>
          <w:sz w:val="30"/>
          <w:szCs w:val="30"/>
        </w:rPr>
        <w:t>ажную роль в воспитании патриотизма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C3723">
        <w:rPr>
          <w:rFonts w:cs="Times New Roman"/>
          <w:color w:val="000000" w:themeColor="text1"/>
          <w:sz w:val="30"/>
          <w:szCs w:val="30"/>
        </w:rPr>
        <w:t>граждан Беларуси и в донесении исторической правды, в том числе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C3723">
        <w:rPr>
          <w:rFonts w:cs="Times New Roman"/>
          <w:color w:val="000000" w:themeColor="text1"/>
          <w:sz w:val="30"/>
          <w:szCs w:val="30"/>
        </w:rPr>
        <w:t>зарубежным гостям</w:t>
      </w:r>
      <w:r>
        <w:rPr>
          <w:rFonts w:cs="Times New Roman"/>
          <w:color w:val="000000" w:themeColor="text1"/>
          <w:sz w:val="30"/>
          <w:szCs w:val="30"/>
        </w:rPr>
        <w:t xml:space="preserve"> имеют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о</w:t>
      </w:r>
      <w:r w:rsidRPr="00147AB3">
        <w:rPr>
          <w:rFonts w:cs="Times New Roman"/>
          <w:b/>
          <w:color w:val="000000" w:themeColor="text1"/>
          <w:sz w:val="30"/>
          <w:szCs w:val="30"/>
        </w:rPr>
        <w:t>бъекты увековечивания подвига советского народа в годы Великой Отечественной войны</w:t>
      </w:r>
      <w:r w:rsidRPr="001C3723">
        <w:rPr>
          <w:rFonts w:cs="Times New Roman"/>
          <w:color w:val="000000" w:themeColor="text1"/>
          <w:sz w:val="30"/>
          <w:szCs w:val="30"/>
        </w:rPr>
        <w:t>.</w:t>
      </w:r>
    </w:p>
    <w:p w14:paraId="5333FAE1" w14:textId="77777777" w:rsidR="00000000" w:rsidRDefault="00000000" w:rsidP="002549A7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473ED">
        <w:rPr>
          <w:rFonts w:cs="Times New Roman"/>
          <w:color w:val="000000" w:themeColor="text1"/>
          <w:sz w:val="30"/>
          <w:szCs w:val="30"/>
        </w:rPr>
        <w:t xml:space="preserve">В нашей стране </w:t>
      </w:r>
      <w:r>
        <w:rPr>
          <w:rFonts w:cs="Times New Roman"/>
          <w:color w:val="000000" w:themeColor="text1"/>
          <w:sz w:val="30"/>
          <w:szCs w:val="30"/>
        </w:rPr>
        <w:t>около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A473ED">
        <w:rPr>
          <w:rFonts w:cs="Times New Roman"/>
          <w:b/>
          <w:color w:val="000000" w:themeColor="text1"/>
          <w:sz w:val="30"/>
          <w:szCs w:val="30"/>
        </w:rPr>
        <w:t>9 тыс.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</w:t>
      </w:r>
      <w:r>
        <w:rPr>
          <w:rFonts w:cs="Times New Roman"/>
          <w:color w:val="000000" w:themeColor="text1"/>
          <w:sz w:val="30"/>
          <w:szCs w:val="30"/>
        </w:rPr>
        <w:t xml:space="preserve">посещаемых находятся </w:t>
      </w:r>
      <w:r w:rsidRPr="00A473ED">
        <w:rPr>
          <w:rFonts w:cs="Times New Roman"/>
          <w:color w:val="000000" w:themeColor="text1"/>
          <w:sz w:val="30"/>
          <w:szCs w:val="30"/>
        </w:rPr>
        <w:t>мемориальны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комплекс</w:t>
      </w:r>
      <w:r>
        <w:rPr>
          <w:rFonts w:cs="Times New Roman"/>
          <w:color w:val="000000" w:themeColor="text1"/>
          <w:sz w:val="30"/>
          <w:szCs w:val="30"/>
        </w:rPr>
        <w:t>ы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«Брестская крепость-герой»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A473ED">
        <w:rPr>
          <w:rFonts w:cs="Times New Roman"/>
          <w:color w:val="000000" w:themeColor="text1"/>
          <w:sz w:val="30"/>
          <w:szCs w:val="30"/>
        </w:rPr>
        <w:t>«Хатынь»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A473ED">
        <w:rPr>
          <w:rFonts w:cs="Times New Roman"/>
          <w:color w:val="000000" w:themeColor="text1"/>
          <w:sz w:val="30"/>
          <w:szCs w:val="30"/>
        </w:rPr>
        <w:t>«Буйничское поле»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A473ED">
        <w:rPr>
          <w:rFonts w:cs="Times New Roman"/>
          <w:color w:val="000000" w:themeColor="text1"/>
          <w:sz w:val="30"/>
          <w:szCs w:val="30"/>
        </w:rPr>
        <w:t>историко-культурный комплекс «Линия Сталина»</w:t>
      </w:r>
      <w:r>
        <w:rPr>
          <w:rFonts w:cs="Times New Roman"/>
          <w:color w:val="000000" w:themeColor="text1"/>
          <w:sz w:val="30"/>
          <w:szCs w:val="30"/>
        </w:rPr>
        <w:t xml:space="preserve"> и др.</w:t>
      </w:r>
    </w:p>
    <w:p w14:paraId="0C2C5FFC" w14:textId="77777777" w:rsidR="00000000" w:rsidRDefault="00000000" w:rsidP="002549A7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66E33">
        <w:rPr>
          <w:rFonts w:eastAsia="Calibri"/>
          <w:sz w:val="30"/>
          <w:szCs w:val="30"/>
        </w:rPr>
        <w:lastRenderedPageBreak/>
        <w:t xml:space="preserve">На территории </w:t>
      </w:r>
      <w:r w:rsidRPr="00166E33">
        <w:rPr>
          <w:rFonts w:eastAsia="Calibri"/>
          <w:b/>
          <w:sz w:val="30"/>
          <w:szCs w:val="30"/>
        </w:rPr>
        <w:t>Горецкого района</w:t>
      </w:r>
      <w:r w:rsidRPr="00166E33">
        <w:rPr>
          <w:rFonts w:eastAsia="Calibri"/>
          <w:sz w:val="30"/>
          <w:szCs w:val="30"/>
        </w:rPr>
        <w:t xml:space="preserve"> находится </w:t>
      </w:r>
      <w:r w:rsidRPr="00166E33">
        <w:rPr>
          <w:sz w:val="30"/>
          <w:szCs w:val="30"/>
        </w:rPr>
        <w:t>48 воинских захоронений, в которых погребены 10678 участников Великой Отечественной войны.</w:t>
      </w:r>
    </w:p>
    <w:p w14:paraId="1D6AFCA6" w14:textId="77777777" w:rsidR="00000000" w:rsidRPr="00A473ED" w:rsidRDefault="00000000" w:rsidP="002549A7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Pr="00D22248">
        <w:rPr>
          <w:rFonts w:cs="Times New Roman"/>
          <w:color w:val="000000" w:themeColor="text1"/>
          <w:sz w:val="30"/>
          <w:szCs w:val="30"/>
        </w:rPr>
        <w:t xml:space="preserve"> структуру историко-патриотических туров</w:t>
      </w:r>
      <w:r>
        <w:rPr>
          <w:rFonts w:cs="Times New Roman"/>
          <w:color w:val="000000" w:themeColor="text1"/>
          <w:sz w:val="30"/>
          <w:szCs w:val="30"/>
        </w:rPr>
        <w:t xml:space="preserve"> по Республике Беларусь включено и посещение </w:t>
      </w:r>
      <w:r w:rsidRPr="00D22248">
        <w:rPr>
          <w:rFonts w:cs="Times New Roman"/>
          <w:b/>
          <w:color w:val="000000" w:themeColor="text1"/>
          <w:sz w:val="30"/>
          <w:szCs w:val="30"/>
        </w:rPr>
        <w:t>Национальной библиотеки</w:t>
      </w:r>
      <w:r>
        <w:rPr>
          <w:rFonts w:cs="Times New Roman"/>
          <w:color w:val="000000" w:themeColor="text1"/>
          <w:sz w:val="30"/>
          <w:szCs w:val="30"/>
        </w:rPr>
        <w:t>. Разработано</w:t>
      </w:r>
      <w:r w:rsidRPr="00D22248">
        <w:rPr>
          <w:rFonts w:cs="Times New Roman"/>
          <w:color w:val="000000" w:themeColor="text1"/>
          <w:sz w:val="30"/>
          <w:szCs w:val="30"/>
        </w:rPr>
        <w:t xml:space="preserve"> около 30 экскурсий на русском, белорусском, английском и </w:t>
      </w:r>
      <w:r w:rsidRPr="0003020F">
        <w:rPr>
          <w:rFonts w:cs="Times New Roman"/>
          <w:color w:val="000000" w:themeColor="text1"/>
          <w:spacing w:val="-6"/>
          <w:sz w:val="30"/>
          <w:szCs w:val="30"/>
        </w:rPr>
        <w:t>немецком языках</w:t>
      </w:r>
      <w:r w:rsidRPr="0003020F">
        <w:rPr>
          <w:rFonts w:cs="Times New Roman"/>
          <w:color w:val="000000" w:themeColor="text1"/>
          <w:spacing w:val="-6"/>
          <w:sz w:val="30"/>
          <w:szCs w:val="30"/>
        </w:rPr>
        <w:t>. Ежегодно библиотека принимает около 400 тыс. туристов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D22248">
        <w:rPr>
          <w:rFonts w:cs="Times New Roman"/>
          <w:color w:val="000000" w:themeColor="text1"/>
          <w:sz w:val="30"/>
          <w:szCs w:val="30"/>
        </w:rPr>
        <w:t>из России, Китая, постсоветского пространства и Ближнего Востока.</w:t>
      </w:r>
    </w:p>
    <w:p w14:paraId="2C6B2554" w14:textId="77777777" w:rsidR="00000000" w:rsidRPr="002549A7" w:rsidRDefault="00000000" w:rsidP="00CE004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47AB3"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47AB3"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2549A7">
        <w:rPr>
          <w:rFonts w:cs="Times New Roman"/>
          <w:i/>
          <w:color w:val="000000" w:themeColor="text1"/>
          <w:szCs w:val="28"/>
        </w:rPr>
        <w:t xml:space="preserve">(в государственном реестре зарегистрировано </w:t>
      </w:r>
      <w:r w:rsidRPr="002549A7">
        <w:rPr>
          <w:rFonts w:cs="Times New Roman"/>
          <w:b/>
          <w:i/>
          <w:color w:val="000000" w:themeColor="text1"/>
          <w:szCs w:val="28"/>
        </w:rPr>
        <w:t>156 музеев</w:t>
      </w:r>
      <w:r w:rsidRPr="002549A7">
        <w:rPr>
          <w:rFonts w:cs="Times New Roman"/>
          <w:i/>
          <w:color w:val="000000" w:themeColor="text1"/>
          <w:szCs w:val="28"/>
        </w:rPr>
        <w:t>, из них 150 государственных</w:t>
      </w:r>
      <w:r w:rsidRPr="002549A7">
        <w:rPr>
          <w:rFonts w:cs="Times New Roman"/>
          <w:i/>
          <w:color w:val="000000" w:themeColor="text1"/>
          <w:szCs w:val="28"/>
        </w:rPr>
        <w:t>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583C3C3" w14:textId="77777777" w:rsidR="00000000" w:rsidRDefault="00000000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Важными событиями </w:t>
      </w:r>
      <w:r w:rsidRPr="002549A7">
        <w:rPr>
          <w:rFonts w:cs="Times New Roman"/>
          <w:color w:val="000000" w:themeColor="text1"/>
          <w:spacing w:val="-6"/>
          <w:sz w:val="30"/>
          <w:szCs w:val="30"/>
          <w:lang w:val="be-BY"/>
        </w:rPr>
        <w:t>за послед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ние годы в сфере музейной деятельности стали открытие мемориального музея Героя Советского Союза К.С.Заслонова учреждения культуры «Музейный комплекс истории и культуры Оршанщины»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(Витебская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военно-исторического комплекса «Партызанская крынічка» учреждения «Гомельский областной музей военной славы»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(Гомельская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Коссовского дворцово-паркового комплекса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(Брестская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учреждения культуры «Жиличский исторический комплекс-музей»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(Могилевская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Музея Славы Могилевщины на территории мемориального комплекса «Буйничское поле»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(Могилевская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новых экспозиций государственного учреждения «Слуцкий краеведческий 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(Минская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экспозиции «Концлагерь Береза-Картузская 1934–1939 гг.» учреждения культуры «Березовский историко-краеведческий 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(Брестская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. </w:t>
      </w:r>
    </w:p>
    <w:p w14:paraId="4AF9C4D0" w14:textId="77777777" w:rsidR="00000000" w:rsidRPr="00166E33" w:rsidRDefault="00000000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166E33">
        <w:rPr>
          <w:rFonts w:cs="Times New Roman"/>
          <w:color w:val="000000" w:themeColor="text1"/>
          <w:spacing w:val="-6"/>
          <w:sz w:val="30"/>
          <w:szCs w:val="30"/>
        </w:rPr>
        <w:t xml:space="preserve">В </w:t>
      </w:r>
      <w:r w:rsidRPr="00166E33">
        <w:rPr>
          <w:rFonts w:cs="Times New Roman"/>
          <w:b/>
          <w:color w:val="000000" w:themeColor="text1"/>
          <w:spacing w:val="-6"/>
          <w:sz w:val="30"/>
          <w:szCs w:val="30"/>
        </w:rPr>
        <w:t>Горецком районе</w:t>
      </w:r>
      <w:r w:rsidRPr="00166E3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166E33">
        <w:rPr>
          <w:rFonts w:cs="Times New Roman"/>
          <w:color w:val="000000" w:themeColor="text1"/>
          <w:spacing w:val="-6"/>
          <w:sz w:val="30"/>
          <w:szCs w:val="30"/>
        </w:rPr>
        <w:t xml:space="preserve">в историко-краеведческом музее </w:t>
      </w:r>
      <w:r w:rsidRPr="00166E33">
        <w:rPr>
          <w:rFonts w:cs="Times New Roman"/>
          <w:color w:val="000000" w:themeColor="text1"/>
          <w:spacing w:val="-6"/>
          <w:sz w:val="30"/>
          <w:szCs w:val="30"/>
        </w:rPr>
        <w:t>создан раздел экспозиции «Без срока давности», посвященный теме геноцида белорусского народа.</w:t>
      </w:r>
    </w:p>
    <w:p w14:paraId="6B004982" w14:textId="77777777" w:rsidR="00000000" w:rsidRPr="002549A7" w:rsidRDefault="00000000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166E33">
        <w:rPr>
          <w:rFonts w:cs="Times New Roman"/>
          <w:color w:val="000000" w:themeColor="text1"/>
          <w:spacing w:val="-6"/>
          <w:sz w:val="30"/>
          <w:szCs w:val="30"/>
        </w:rPr>
        <w:t>В агрогородке Ленино расположен уникальный объект - музей Советско-польского боевого содружества, который</w:t>
      </w:r>
      <w:r w:rsidRPr="00166E33">
        <w:rPr>
          <w:rFonts w:cs="Times New Roman"/>
          <w:color w:val="000000" w:themeColor="text1"/>
          <w:spacing w:val="-6"/>
          <w:sz w:val="30"/>
          <w:szCs w:val="30"/>
        </w:rPr>
        <w:t xml:space="preserve"> за 2025 год посетило 4813 человек.</w:t>
      </w:r>
    </w:p>
    <w:p w14:paraId="0510FA4A" w14:textId="77777777" w:rsidR="00000000" w:rsidRPr="00F608D6" w:rsidRDefault="00000000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В 2025 году </w:t>
      </w:r>
      <w:r w:rsidRPr="00F608D6">
        <w:rPr>
          <w:rFonts w:cs="Times New Roman"/>
          <w:b/>
          <w:color w:val="000000" w:themeColor="text1"/>
          <w:spacing w:val="-6"/>
          <w:sz w:val="30"/>
          <w:szCs w:val="30"/>
        </w:rPr>
        <w:t>увеличилось количество посещений музеев</w:t>
      </w:r>
      <w:r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 и составило 1 058 посещений в расчете на 1 000 человек </w:t>
      </w:r>
      <w:r w:rsidRPr="00F608D6">
        <w:rPr>
          <w:rFonts w:cs="Times New Roman"/>
          <w:i/>
          <w:color w:val="000000" w:themeColor="text1"/>
          <w:spacing w:val="-6"/>
          <w:szCs w:val="28"/>
        </w:rPr>
        <w:t>(в 2020 году –300 посещений)</w:t>
      </w:r>
      <w:r w:rsidRPr="00F608D6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775E984F" w14:textId="77777777" w:rsidR="00000000" w:rsidRDefault="00000000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Ожидается, что в</w:t>
      </w:r>
      <w:r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433D8">
        <w:rPr>
          <w:rFonts w:cs="Times New Roman"/>
          <w:color w:val="000000" w:themeColor="text1"/>
          <w:sz w:val="30"/>
          <w:szCs w:val="30"/>
        </w:rPr>
        <w:t>станет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>
        <w:rPr>
          <w:rFonts w:cs="Times New Roman"/>
          <w:color w:val="000000" w:themeColor="text1"/>
          <w:sz w:val="30"/>
          <w:szCs w:val="30"/>
        </w:rPr>
        <w:t xml:space="preserve"> – </w:t>
      </w:r>
      <w:r w:rsidRPr="00D433D8">
        <w:rPr>
          <w:rFonts w:cs="Times New Roman"/>
          <w:b/>
          <w:color w:val="000000" w:themeColor="text1"/>
          <w:sz w:val="30"/>
          <w:szCs w:val="30"/>
        </w:rPr>
        <w:t>Национальн</w:t>
      </w:r>
      <w:r>
        <w:rPr>
          <w:rFonts w:cs="Times New Roman"/>
          <w:b/>
          <w:color w:val="000000" w:themeColor="text1"/>
          <w:sz w:val="30"/>
          <w:szCs w:val="30"/>
        </w:rPr>
        <w:t>ый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и</w:t>
      </w:r>
      <w:r w:rsidRPr="00FB5AF9">
        <w:rPr>
          <w:rFonts w:cs="Times New Roman"/>
          <w:b/>
          <w:color w:val="000000" w:themeColor="text1"/>
          <w:sz w:val="30"/>
          <w:szCs w:val="30"/>
        </w:rPr>
        <w:t>сторический</w:t>
      </w:r>
      <w:r w:rsidRPr="00D433D8">
        <w:rPr>
          <w:rFonts w:cs="Times New Roman"/>
          <w:b/>
          <w:color w:val="000000" w:themeColor="text1"/>
          <w:sz w:val="30"/>
          <w:szCs w:val="30"/>
        </w:rPr>
        <w:t xml:space="preserve"> музе</w:t>
      </w:r>
      <w:r>
        <w:rPr>
          <w:rFonts w:cs="Times New Roman"/>
          <w:b/>
          <w:color w:val="000000" w:themeColor="text1"/>
          <w:sz w:val="30"/>
          <w:szCs w:val="30"/>
        </w:rPr>
        <w:t>й Республики Беларусь</w:t>
      </w:r>
      <w:r w:rsidRPr="0011075A">
        <w:rPr>
          <w:rFonts w:cs="Times New Roman"/>
          <w:color w:val="000000" w:themeColor="text1"/>
          <w:sz w:val="30"/>
          <w:szCs w:val="30"/>
        </w:rPr>
        <w:t xml:space="preserve">. </w:t>
      </w:r>
      <w:r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>
        <w:rPr>
          <w:rFonts w:cs="Times New Roman"/>
          <w:color w:val="000000" w:themeColor="text1"/>
          <w:sz w:val="30"/>
          <w:szCs w:val="30"/>
        </w:rPr>
        <w:t>Главы государства</w:t>
      </w:r>
      <w:r w:rsidRPr="00DF0873">
        <w:rPr>
          <w:rFonts w:cs="Times New Roman"/>
          <w:color w:val="000000" w:themeColor="text1"/>
          <w:sz w:val="30"/>
          <w:szCs w:val="30"/>
        </w:rPr>
        <w:t xml:space="preserve"> о том, что архитектура должна отражать национальную самобытность страны.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AE4025">
        <w:rPr>
          <w:rFonts w:cs="Times New Roman"/>
          <w:color w:val="000000" w:themeColor="text1"/>
          <w:sz w:val="30"/>
          <w:szCs w:val="30"/>
        </w:rPr>
        <w:t>Объекту присвоен статус Всебелорусской молодежной стройки.</w:t>
      </w:r>
    </w:p>
    <w:p w14:paraId="03060E15" w14:textId="77777777" w:rsidR="00000000" w:rsidRDefault="00000000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>
        <w:rPr>
          <w:rFonts w:cs="Times New Roman"/>
          <w:color w:val="000000" w:themeColor="text1"/>
          <w:sz w:val="30"/>
          <w:szCs w:val="30"/>
          <w:lang w:val="en-US"/>
        </w:rPr>
        <w:t>8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A56E704" w14:textId="77777777" w:rsidR="00000000" w:rsidRDefault="00000000" w:rsidP="0019484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DA103C">
        <w:rPr>
          <w:rFonts w:cs="Times New Roman"/>
          <w:noProof/>
          <w:color w:val="000000" w:themeColor="text1"/>
          <w:sz w:val="30"/>
          <w:szCs w:val="30"/>
          <w:lang w:eastAsia="ru-RU"/>
        </w:rPr>
        <w:lastRenderedPageBreak/>
        <w:drawing>
          <wp:inline distT="0" distB="0" distL="0" distR="0" wp14:anchorId="51093836" wp14:editId="69BE3D9E">
            <wp:extent cx="1847850" cy="10394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90739" cy="106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93E74" w14:textId="77777777" w:rsidR="00000000" w:rsidRDefault="00000000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Республика Беларусь – многоконфессиональная страна. В </w:t>
      </w:r>
      <w:r>
        <w:rPr>
          <w:rFonts w:cs="Times New Roman"/>
          <w:color w:val="000000" w:themeColor="text1"/>
          <w:sz w:val="30"/>
          <w:szCs w:val="30"/>
        </w:rPr>
        <w:t>стране</w:t>
      </w:r>
      <w:r>
        <w:rPr>
          <w:rFonts w:cs="Times New Roman"/>
          <w:color w:val="000000" w:themeColor="text1"/>
          <w:sz w:val="30"/>
          <w:szCs w:val="30"/>
        </w:rPr>
        <w:t xml:space="preserve"> 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11D25">
        <w:rPr>
          <w:rFonts w:cs="Times New Roman"/>
          <w:b/>
          <w:color w:val="000000" w:themeColor="text1"/>
          <w:sz w:val="30"/>
          <w:szCs w:val="30"/>
        </w:rPr>
        <w:t>храмовая архитектура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б</w:t>
      </w:r>
      <w:r w:rsidRPr="00EE4652">
        <w:rPr>
          <w:rFonts w:cs="Times New Roman"/>
          <w:color w:val="000000" w:themeColor="text1"/>
          <w:sz w:val="30"/>
          <w:szCs w:val="30"/>
        </w:rPr>
        <w:t>лагодаря переплетению религий и архитектурных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Среди них: </w:t>
      </w:r>
      <w:r w:rsidRPr="00E11D25">
        <w:rPr>
          <w:rFonts w:cs="Times New Roman"/>
          <w:color w:val="000000" w:themeColor="text1"/>
          <w:sz w:val="30"/>
          <w:szCs w:val="30"/>
        </w:rPr>
        <w:t xml:space="preserve">Спасо-Преображенская церковь и Софийский собор в </w:t>
      </w:r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Полоцке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E11D25">
        <w:rPr>
          <w:rFonts w:cs="Times New Roman"/>
          <w:color w:val="000000" w:themeColor="text1"/>
          <w:sz w:val="30"/>
          <w:szCs w:val="30"/>
        </w:rPr>
        <w:t xml:space="preserve">Борисо-Глебская (Коложская) церковь в </w:t>
      </w:r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Гродно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E11D25">
        <w:rPr>
          <w:rFonts w:cs="Times New Roman"/>
          <w:color w:val="000000" w:themeColor="text1"/>
          <w:sz w:val="30"/>
          <w:szCs w:val="30"/>
        </w:rPr>
        <w:t xml:space="preserve">Свято-Никольский женский монастырь в </w:t>
      </w:r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Могилеве</w:t>
      </w:r>
      <w:r>
        <w:rPr>
          <w:rFonts w:cs="Times New Roman"/>
          <w:color w:val="000000" w:themeColor="text1"/>
          <w:sz w:val="30"/>
          <w:szCs w:val="30"/>
        </w:rPr>
        <w:t xml:space="preserve"> и многие другие.</w:t>
      </w:r>
    </w:p>
    <w:p w14:paraId="190DA2E3" w14:textId="77777777" w:rsidR="00000000" w:rsidRPr="00CE004D" w:rsidRDefault="00000000" w:rsidP="0019484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2"/>
          <w:sz w:val="30"/>
          <w:szCs w:val="30"/>
        </w:rPr>
      </w:pPr>
      <w:r w:rsidRPr="00CE004D">
        <w:rPr>
          <w:rFonts w:cs="Times New Roman"/>
          <w:color w:val="000000" w:themeColor="text1"/>
          <w:spacing w:val="-2"/>
          <w:sz w:val="30"/>
          <w:szCs w:val="30"/>
        </w:rPr>
        <w:t xml:space="preserve">В целях создания туристической привлекательности Республики Беларусь и дальнейшего развития религиозного туризма разрабатываются наиболее </w:t>
      </w:r>
      <w:r w:rsidRPr="00CE004D">
        <w:rPr>
          <w:rFonts w:cs="Times New Roman"/>
          <w:b/>
          <w:color w:val="000000" w:themeColor="text1"/>
          <w:spacing w:val="-2"/>
          <w:sz w:val="30"/>
          <w:szCs w:val="30"/>
        </w:rPr>
        <w:t>востребованные туристические маршруты</w:t>
      </w:r>
      <w:r w:rsidRPr="00CE004D">
        <w:rPr>
          <w:rFonts w:cs="Times New Roman"/>
          <w:color w:val="000000" w:themeColor="text1"/>
          <w:spacing w:val="-2"/>
          <w:sz w:val="30"/>
          <w:szCs w:val="30"/>
        </w:rPr>
        <w:t>.</w:t>
      </w:r>
    </w:p>
    <w:p w14:paraId="3B2EA187" w14:textId="77777777" w:rsidR="00000000" w:rsidRDefault="00000000" w:rsidP="00194846">
      <w:pPr>
        <w:spacing w:before="120"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</w:p>
    <w:p w14:paraId="06F78154" w14:textId="77777777" w:rsidR="00000000" w:rsidRPr="00F12019" w:rsidRDefault="00000000" w:rsidP="00194846">
      <w:pPr>
        <w:spacing w:before="120"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12019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6029195A" w14:textId="77777777" w:rsidR="00000000" w:rsidRPr="00F12019" w:rsidRDefault="00000000" w:rsidP="000518C0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12019">
        <w:rPr>
          <w:rFonts w:cs="Times New Roman"/>
          <w:i/>
          <w:color w:val="000000" w:themeColor="text1"/>
          <w:szCs w:val="28"/>
        </w:rPr>
        <w:t>На территории Витебской области действует 30 маршрутов религиозной тематики, в г.Могилеве – 5. В Гродненской области разработано более 300 маршрутов туристических путешествий, из них в 90% включено посещение религиозных объектов. В Минской области разработано более 100 маршрутов туристических путешествий с посещением храмов и святых мест.</w:t>
      </w:r>
    </w:p>
    <w:p w14:paraId="23BE877C" w14:textId="77777777" w:rsidR="00000000" w:rsidRDefault="00000000" w:rsidP="0019484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Pr="00F12019">
        <w:rPr>
          <w:rFonts w:cs="Times New Roman"/>
          <w:color w:val="000000" w:themeColor="text1"/>
          <w:sz w:val="30"/>
          <w:szCs w:val="30"/>
        </w:rPr>
        <w:t>ажными объектами культурного и религиозного туризма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F12019">
        <w:rPr>
          <w:rFonts w:cs="Times New Roman"/>
          <w:color w:val="000000" w:themeColor="text1"/>
          <w:sz w:val="30"/>
          <w:szCs w:val="30"/>
        </w:rPr>
        <w:t xml:space="preserve">становятся </w:t>
      </w:r>
      <w:r>
        <w:rPr>
          <w:rFonts w:cs="Times New Roman"/>
          <w:color w:val="000000" w:themeColor="text1"/>
          <w:sz w:val="30"/>
          <w:szCs w:val="30"/>
        </w:rPr>
        <w:t xml:space="preserve">созданные в стране </w:t>
      </w:r>
      <w:r w:rsidRPr="00067EB4"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5F606834" w14:textId="77777777" w:rsidR="00000000" w:rsidRPr="00067EB4" w:rsidRDefault="00000000" w:rsidP="00194846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67EB4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08A69A9" w14:textId="77777777" w:rsidR="00000000" w:rsidRPr="00CE004D" w:rsidRDefault="00000000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Православные духовные центры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14:paraId="290438E9" w14:textId="77777777" w:rsidR="00000000" w:rsidRPr="00CE004D" w:rsidRDefault="00000000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Католический духовный центр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костел Успения Пресвятой Девы Марии (Минская обл., Мядельский р-н, аг.</w:t>
      </w:r>
      <w:r>
        <w:rPr>
          <w:rFonts w:cs="Times New Roman"/>
          <w:i/>
          <w:color w:val="000000" w:themeColor="text1"/>
          <w:spacing w:val="-10"/>
          <w:szCs w:val="28"/>
        </w:rPr>
        <w:t xml:space="preserve"> 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>Будслав).</w:t>
      </w:r>
    </w:p>
    <w:p w14:paraId="2208052F" w14:textId="77777777" w:rsidR="00000000" w:rsidRPr="00CE004D" w:rsidRDefault="00000000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2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2"/>
          <w:szCs w:val="28"/>
        </w:rPr>
        <w:t>Иудейский духовный центр</w:t>
      </w:r>
      <w:r w:rsidRPr="00CE004D">
        <w:rPr>
          <w:rFonts w:cs="Times New Roman"/>
          <w:i/>
          <w:color w:val="000000" w:themeColor="text1"/>
          <w:spacing w:val="-12"/>
          <w:szCs w:val="28"/>
        </w:rPr>
        <w:t xml:space="preserve"> – синагога в г.Бобруйске (Могилевская обл.).</w:t>
      </w:r>
    </w:p>
    <w:p w14:paraId="28BB9AF1" w14:textId="77777777" w:rsidR="00000000" w:rsidRPr="00CE004D" w:rsidRDefault="00000000" w:rsidP="0019484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Мусульманский духовный центр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мечеть в г.Ивье (Гродненская обл.).</w:t>
      </w:r>
    </w:p>
    <w:p w14:paraId="4033D23D" w14:textId="77777777" w:rsidR="00000000" w:rsidRDefault="00000000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14:paraId="1F153AF7" w14:textId="77777777" w:rsidR="00000000" w:rsidRDefault="00000000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>
        <w:rPr>
          <w:rFonts w:cs="Times New Roman"/>
          <w:color w:val="000000" w:themeColor="text1"/>
          <w:sz w:val="30"/>
          <w:szCs w:val="30"/>
          <w:lang w:val="en-US"/>
        </w:rPr>
        <w:t>9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0C83D02E" w14:textId="77777777" w:rsidR="00000000" w:rsidRDefault="00000000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DA103C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424EB39C" wp14:editId="604D4003">
            <wp:extent cx="1866900" cy="105013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4211" cy="10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61BE6" w14:textId="77777777" w:rsidR="00000000" w:rsidRDefault="00000000" w:rsidP="00016E0D">
      <w:pPr>
        <w:spacing w:before="120"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737F4">
        <w:rPr>
          <w:rFonts w:cs="Times New Roman"/>
          <w:b/>
          <w:color w:val="000000" w:themeColor="text1"/>
          <w:sz w:val="30"/>
          <w:szCs w:val="30"/>
        </w:rPr>
        <w:lastRenderedPageBreak/>
        <w:t>Динамично развивается и пользуется популярностью событийный туризм.</w:t>
      </w:r>
      <w:r>
        <w:rPr>
          <w:rFonts w:cs="Times New Roman"/>
          <w:color w:val="000000" w:themeColor="text1"/>
          <w:sz w:val="30"/>
          <w:szCs w:val="30"/>
        </w:rPr>
        <w:t xml:space="preserve"> М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ногочисленные фестивали, </w:t>
      </w:r>
      <w:r>
        <w:rPr>
          <w:rFonts w:cs="Times New Roman"/>
          <w:color w:val="000000" w:themeColor="text1"/>
          <w:sz w:val="30"/>
          <w:szCs w:val="30"/>
        </w:rPr>
        <w:t xml:space="preserve">брендовые праздники, </w:t>
      </w:r>
      <w:r w:rsidRPr="0083619E">
        <w:rPr>
          <w:rFonts w:cs="Times New Roman"/>
          <w:color w:val="000000" w:themeColor="text1"/>
          <w:sz w:val="30"/>
          <w:szCs w:val="30"/>
        </w:rPr>
        <w:t>выставки</w:t>
      </w:r>
      <w:r>
        <w:rPr>
          <w:rFonts w:cs="Times New Roman"/>
          <w:color w:val="000000" w:themeColor="text1"/>
          <w:sz w:val="30"/>
          <w:szCs w:val="30"/>
        </w:rPr>
        <w:t xml:space="preserve"> и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 ярмарки, спортивные соревнования и театрализованные шоу</w:t>
      </w:r>
      <w:r>
        <w:rPr>
          <w:rFonts w:cs="Times New Roman"/>
          <w:color w:val="000000" w:themeColor="text1"/>
          <w:sz w:val="30"/>
          <w:szCs w:val="30"/>
        </w:rPr>
        <w:t xml:space="preserve">, проводимые в Беларуси, </w:t>
      </w:r>
      <w:r>
        <w:rPr>
          <w:rFonts w:cs="Times New Roman"/>
          <w:color w:val="000000" w:themeColor="text1"/>
          <w:sz w:val="30"/>
          <w:szCs w:val="30"/>
        </w:rPr>
        <w:t>формируют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 туристическую привлекательность </w:t>
      </w:r>
      <w:r>
        <w:rPr>
          <w:rFonts w:cs="Times New Roman"/>
          <w:color w:val="000000" w:themeColor="text1"/>
          <w:sz w:val="30"/>
          <w:szCs w:val="30"/>
        </w:rPr>
        <w:t xml:space="preserve">наших </w:t>
      </w:r>
      <w:r w:rsidRPr="0083619E">
        <w:rPr>
          <w:rFonts w:cs="Times New Roman"/>
          <w:color w:val="000000" w:themeColor="text1"/>
          <w:sz w:val="30"/>
          <w:szCs w:val="30"/>
        </w:rPr>
        <w:t>регион</w:t>
      </w:r>
      <w:r>
        <w:rPr>
          <w:rFonts w:cs="Times New Roman"/>
          <w:color w:val="000000" w:themeColor="text1"/>
          <w:sz w:val="30"/>
          <w:szCs w:val="30"/>
        </w:rPr>
        <w:t xml:space="preserve">ов. </w:t>
      </w:r>
      <w:r>
        <w:rPr>
          <w:rFonts w:cs="Times New Roman"/>
          <w:color w:val="000000" w:themeColor="text1"/>
          <w:sz w:val="30"/>
          <w:szCs w:val="30"/>
        </w:rPr>
        <w:t xml:space="preserve">И их количество </w:t>
      </w:r>
      <w:r w:rsidRPr="00B1426A">
        <w:rPr>
          <w:rFonts w:cs="Times New Roman"/>
          <w:color w:val="000000" w:themeColor="text1"/>
          <w:sz w:val="30"/>
          <w:szCs w:val="30"/>
        </w:rPr>
        <w:t xml:space="preserve">с каждым годом только </w:t>
      </w:r>
      <w:r>
        <w:rPr>
          <w:rFonts w:cs="Times New Roman"/>
          <w:color w:val="000000" w:themeColor="text1"/>
          <w:sz w:val="30"/>
          <w:szCs w:val="30"/>
        </w:rPr>
        <w:t>увеличивается</w:t>
      </w:r>
      <w:r>
        <w:rPr>
          <w:rFonts w:cs="Times New Roman"/>
          <w:color w:val="000000" w:themeColor="text1"/>
          <w:sz w:val="30"/>
          <w:szCs w:val="30"/>
        </w:rPr>
        <w:t>, вызывая неподдельный интерес к национальной культуре и традициям</w:t>
      </w:r>
      <w:r w:rsidRPr="00B1426A">
        <w:rPr>
          <w:rFonts w:cs="Times New Roman"/>
          <w:color w:val="000000" w:themeColor="text1"/>
          <w:sz w:val="30"/>
          <w:szCs w:val="30"/>
        </w:rPr>
        <w:t>.</w:t>
      </w:r>
    </w:p>
    <w:p w14:paraId="2BF92052" w14:textId="77777777" w:rsidR="00000000" w:rsidRDefault="00000000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реди </w:t>
      </w:r>
      <w:r w:rsidRPr="00B50DD3"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туристов </w:t>
      </w:r>
      <w:r>
        <w:rPr>
          <w:rFonts w:cs="Times New Roman"/>
          <w:color w:val="000000" w:themeColor="text1"/>
          <w:sz w:val="30"/>
          <w:szCs w:val="30"/>
        </w:rPr>
        <w:t>привлекают обряды</w:t>
      </w:r>
      <w:r w:rsidRPr="00236061">
        <w:rPr>
          <w:rFonts w:cs="Times New Roman"/>
          <w:color w:val="000000" w:themeColor="text1"/>
          <w:sz w:val="30"/>
          <w:szCs w:val="30"/>
        </w:rPr>
        <w:t>, народные ремесла</w:t>
      </w:r>
      <w:r>
        <w:rPr>
          <w:rFonts w:cs="Times New Roman"/>
          <w:color w:val="000000" w:themeColor="text1"/>
          <w:sz w:val="30"/>
          <w:szCs w:val="30"/>
        </w:rPr>
        <w:t xml:space="preserve">: </w:t>
      </w:r>
      <w:r w:rsidRPr="00236061">
        <w:rPr>
          <w:rFonts w:cs="Times New Roman"/>
          <w:color w:val="000000" w:themeColor="text1"/>
          <w:sz w:val="30"/>
          <w:szCs w:val="30"/>
        </w:rPr>
        <w:t>белорусское соломоплетение, белорусское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искусство вытинанки, </w:t>
      </w:r>
      <w:r>
        <w:rPr>
          <w:rFonts w:cs="Times New Roman"/>
          <w:color w:val="000000" w:themeColor="text1"/>
          <w:sz w:val="30"/>
          <w:szCs w:val="30"/>
        </w:rPr>
        <w:t xml:space="preserve">белорусские традиционные </w:t>
      </w:r>
      <w:r w:rsidRPr="00236061">
        <w:rPr>
          <w:rFonts w:cs="Times New Roman"/>
          <w:color w:val="000000" w:themeColor="text1"/>
          <w:sz w:val="30"/>
          <w:szCs w:val="30"/>
        </w:rPr>
        <w:t>блюда</w:t>
      </w:r>
      <w:r>
        <w:rPr>
          <w:rFonts w:cs="Times New Roman"/>
          <w:color w:val="000000" w:themeColor="text1"/>
          <w:sz w:val="30"/>
          <w:szCs w:val="30"/>
        </w:rPr>
        <w:t xml:space="preserve">, особенно </w:t>
      </w:r>
      <w:r w:rsidRPr="00B33B90">
        <w:rPr>
          <w:rFonts w:cs="Times New Roman"/>
          <w:color w:val="000000" w:themeColor="text1"/>
          <w:sz w:val="30"/>
          <w:szCs w:val="30"/>
        </w:rPr>
        <w:t>драники, картофельные оладьи, бабка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0F59B47F" w14:textId="77777777" w:rsidR="00000000" w:rsidRPr="00C94AE7" w:rsidRDefault="00000000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C94AE7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7F6E2348" w14:textId="77777777" w:rsidR="00000000" w:rsidRPr="00C94AE7" w:rsidRDefault="00000000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C94AE7">
        <w:rPr>
          <w:rFonts w:cs="Times New Roman"/>
          <w:i/>
          <w:color w:val="000000" w:themeColor="text1"/>
          <w:szCs w:val="28"/>
        </w:rPr>
        <w:t>Количество проявлений творчества человека, включенных в Государственный список историко-культурных ценностей Республики Беларусь, выросло со 145 в 2020 году до 187 в 2025 году.</w:t>
      </w:r>
    </w:p>
    <w:p w14:paraId="3F4C755F" w14:textId="77777777" w:rsidR="00000000" w:rsidRDefault="00000000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Уже традиционными стали</w:t>
      </w:r>
      <w:r w:rsidRPr="00B1426A">
        <w:rPr>
          <w:rFonts w:cs="Times New Roman"/>
          <w:color w:val="000000" w:themeColor="text1"/>
          <w:sz w:val="30"/>
          <w:szCs w:val="30"/>
        </w:rPr>
        <w:t xml:space="preserve"> ярки</w:t>
      </w:r>
      <w:r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 мероприятия</w:t>
      </w:r>
      <w:r w:rsidRPr="00B1426A">
        <w:rPr>
          <w:rFonts w:cs="Times New Roman"/>
          <w:color w:val="000000" w:themeColor="text1"/>
          <w:sz w:val="30"/>
          <w:szCs w:val="30"/>
        </w:rPr>
        <w:t>, объединяющи</w:t>
      </w:r>
      <w:r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4D3299">
        <w:rPr>
          <w:rFonts w:cs="Times New Roman"/>
          <w:color w:val="000000" w:themeColor="text1"/>
          <w:spacing w:val="-6"/>
          <w:sz w:val="30"/>
          <w:szCs w:val="30"/>
        </w:rPr>
        <w:t>национальные традиции и современное искусство. С 16 по 19 июля 2026 г.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планируется проведение юбилейного </w:t>
      </w:r>
      <w:r w:rsidRPr="0059220C">
        <w:rPr>
          <w:rFonts w:cs="Times New Roman"/>
          <w:b/>
          <w:color w:val="000000" w:themeColor="text1"/>
          <w:sz w:val="30"/>
          <w:szCs w:val="30"/>
        </w:rPr>
        <w:t>XXXV Международн</w:t>
      </w:r>
      <w:r>
        <w:rPr>
          <w:rFonts w:cs="Times New Roman"/>
          <w:b/>
          <w:color w:val="000000" w:themeColor="text1"/>
          <w:sz w:val="30"/>
          <w:szCs w:val="30"/>
        </w:rPr>
        <w:t>ого</w:t>
      </w:r>
      <w:r w:rsidRPr="0059220C">
        <w:rPr>
          <w:rFonts w:cs="Times New Roman"/>
          <w:b/>
          <w:color w:val="000000" w:themeColor="text1"/>
          <w:sz w:val="30"/>
          <w:szCs w:val="30"/>
        </w:rPr>
        <w:t xml:space="preserve"> фестивал</w:t>
      </w:r>
      <w:r>
        <w:rPr>
          <w:rFonts w:cs="Times New Roman"/>
          <w:b/>
          <w:color w:val="000000" w:themeColor="text1"/>
          <w:sz w:val="30"/>
          <w:szCs w:val="30"/>
        </w:rPr>
        <w:t>я</w:t>
      </w:r>
      <w:r w:rsidRPr="0059220C">
        <w:rPr>
          <w:rFonts w:cs="Times New Roman"/>
          <w:b/>
          <w:color w:val="000000" w:themeColor="text1"/>
          <w:sz w:val="30"/>
          <w:szCs w:val="30"/>
        </w:rPr>
        <w:t xml:space="preserve"> искусств «Славянский базар в Витебске»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733F8CDC" w14:textId="77777777" w:rsidR="00000000" w:rsidRPr="00486C9C" w:rsidRDefault="00000000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680BBB78" w14:textId="77777777" w:rsidR="00000000" w:rsidRPr="00486C9C" w:rsidRDefault="00000000" w:rsidP="000518C0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CD4562">
        <w:rPr>
          <w:rFonts w:cs="Times New Roman"/>
          <w:b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14:paraId="2523EBFF" w14:textId="77777777" w:rsidR="00000000" w:rsidRDefault="00000000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осещению </w:t>
      </w:r>
      <w:r>
        <w:rPr>
          <w:rFonts w:cs="Times New Roman"/>
          <w:color w:val="000000" w:themeColor="text1"/>
          <w:sz w:val="30"/>
          <w:szCs w:val="30"/>
        </w:rPr>
        <w:t>масштабных культурных форумов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346A5D">
        <w:rPr>
          <w:rFonts w:cs="Times New Roman"/>
          <w:color w:val="000000" w:themeColor="text1"/>
          <w:sz w:val="30"/>
          <w:szCs w:val="30"/>
        </w:rPr>
        <w:t>способствует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б</w:t>
      </w:r>
      <w:r w:rsidRPr="00E75565">
        <w:rPr>
          <w:rFonts w:cs="Times New Roman"/>
          <w:b/>
          <w:color w:val="000000" w:themeColor="text1"/>
          <w:sz w:val="30"/>
          <w:szCs w:val="30"/>
        </w:rPr>
        <w:t>езвизовый режим</w:t>
      </w:r>
      <w:r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В частности, с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4 по 31 июля</w:t>
      </w:r>
      <w:r>
        <w:rPr>
          <w:rFonts w:cs="Times New Roman"/>
          <w:color w:val="000000" w:themeColor="text1"/>
          <w:sz w:val="30"/>
          <w:szCs w:val="30"/>
        </w:rPr>
        <w:t xml:space="preserve"> 2026 г.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для участников и гостей «Славянск</w:t>
      </w:r>
      <w:r>
        <w:rPr>
          <w:rFonts w:cs="Times New Roman"/>
          <w:color w:val="000000" w:themeColor="text1"/>
          <w:sz w:val="30"/>
          <w:szCs w:val="30"/>
        </w:rPr>
        <w:t>ого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базар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в Витебске»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5565">
        <w:rPr>
          <w:rFonts w:cs="Times New Roman"/>
          <w:color w:val="000000" w:themeColor="text1"/>
          <w:sz w:val="30"/>
          <w:szCs w:val="30"/>
        </w:rPr>
        <w:t>из 71 государства установлен безвизовый порядок въезда в Беларусь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5565">
        <w:rPr>
          <w:rFonts w:cs="Times New Roman"/>
          <w:color w:val="000000" w:themeColor="text1"/>
          <w:sz w:val="30"/>
          <w:szCs w:val="30"/>
        </w:rPr>
        <w:t>в рамках сложившейся практики государственной поддержки мероприятия.</w:t>
      </w:r>
    </w:p>
    <w:p w14:paraId="6E2163B6" w14:textId="77777777" w:rsidR="00000000" w:rsidRPr="004A7553" w:rsidRDefault="00000000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A7553">
        <w:rPr>
          <w:rFonts w:cs="Times New Roman"/>
          <w:color w:val="000000" w:themeColor="text1"/>
          <w:sz w:val="30"/>
          <w:szCs w:val="30"/>
        </w:rPr>
        <w:t xml:space="preserve">Еще одним настоящим культурным брендом Беларуси стал </w:t>
      </w:r>
      <w:r w:rsidRPr="004A7553">
        <w:rPr>
          <w:rFonts w:cs="Times New Roman"/>
          <w:b/>
          <w:color w:val="000000" w:themeColor="text1"/>
          <w:sz w:val="30"/>
          <w:szCs w:val="30"/>
        </w:rPr>
        <w:t>Республиканский праздник «Купалье» («Александрия собирает друзей»)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 в Шкловском районе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 Могилевской области. В 2025 году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посетителей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было свыше 115 тыс. человек, приезжали делегации из 20 стран.</w:t>
      </w:r>
    </w:p>
    <w:p w14:paraId="11FB214D" w14:textId="77777777" w:rsidR="00000000" w:rsidRDefault="00000000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016EF9">
        <w:rPr>
          <w:rFonts w:cs="Times New Roman"/>
          <w:color w:val="000000" w:themeColor="text1"/>
          <w:sz w:val="30"/>
          <w:szCs w:val="30"/>
        </w:rPr>
        <w:t>рамках развития событийного туризма приоритетным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016EF9">
        <w:rPr>
          <w:rFonts w:cs="Times New Roman"/>
          <w:color w:val="000000" w:themeColor="text1"/>
          <w:sz w:val="30"/>
          <w:szCs w:val="30"/>
        </w:rPr>
        <w:t xml:space="preserve">направлением </w:t>
      </w:r>
      <w:r>
        <w:rPr>
          <w:rFonts w:cs="Times New Roman"/>
          <w:color w:val="000000" w:themeColor="text1"/>
          <w:sz w:val="30"/>
          <w:szCs w:val="30"/>
        </w:rPr>
        <w:t>является</w:t>
      </w:r>
      <w:r w:rsidRPr="00016EF9">
        <w:rPr>
          <w:rFonts w:cs="Times New Roman"/>
          <w:color w:val="000000" w:themeColor="text1"/>
          <w:sz w:val="30"/>
          <w:szCs w:val="30"/>
        </w:rPr>
        <w:t xml:space="preserve"> проведение </w:t>
      </w:r>
      <w:r w:rsidRPr="009D6B8D">
        <w:rPr>
          <w:rFonts w:cs="Times New Roman"/>
          <w:b/>
          <w:color w:val="000000" w:themeColor="text1"/>
          <w:sz w:val="30"/>
          <w:szCs w:val="30"/>
        </w:rPr>
        <w:t>региональных фестивалей и праздников</w:t>
      </w:r>
      <w:r w:rsidRPr="00016EF9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016EF9">
        <w:rPr>
          <w:rFonts w:cs="Times New Roman"/>
          <w:color w:val="000000" w:themeColor="text1"/>
          <w:sz w:val="30"/>
          <w:szCs w:val="30"/>
        </w:rPr>
        <w:t>способных привлечь крупные туристические потоки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6A3934E7" w14:textId="77777777" w:rsidR="00000000" w:rsidRPr="00F02994" w:rsidRDefault="00000000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02994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2FAF6905" w14:textId="77777777" w:rsidR="00000000" w:rsidRDefault="00000000" w:rsidP="00331058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Национальный фестиваль белорусской песни и поэзии «Маладзечна» (Минская обл.), фольклорный фестиваль «Мотальскія прысмакі» (Брестская обл.), бульба-фест «Воранаўскі дранік» и каравай-фест «Бацькава булка» (Гродненская обл.), обряд «Вождение Сулы» и весеннее «Гуканне вясны» (Гомельская обл</w:t>
      </w:r>
      <w:r>
        <w:rPr>
          <w:rFonts w:cs="Times New Roman"/>
          <w:i/>
          <w:color w:val="000000" w:themeColor="text1"/>
          <w:szCs w:val="28"/>
        </w:rPr>
        <w:t>.</w:t>
      </w:r>
      <w:r w:rsidRPr="00F02994">
        <w:rPr>
          <w:rFonts w:cs="Times New Roman"/>
          <w:i/>
          <w:color w:val="000000" w:themeColor="text1"/>
          <w:szCs w:val="28"/>
        </w:rPr>
        <w:t>), праздник «Браславские зарницы» и «Вишневый фестиваль» (Витебская обл.) и др.</w:t>
      </w:r>
    </w:p>
    <w:p w14:paraId="775CBC41" w14:textId="77777777" w:rsidR="00000000" w:rsidRPr="00F02994" w:rsidRDefault="00000000" w:rsidP="00202D2C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66E33">
        <w:rPr>
          <w:rFonts w:cs="Times New Roman"/>
          <w:i/>
          <w:color w:val="000000" w:themeColor="text1"/>
          <w:szCs w:val="28"/>
        </w:rPr>
        <w:t xml:space="preserve">В </w:t>
      </w:r>
      <w:r w:rsidRPr="00166E33">
        <w:rPr>
          <w:rFonts w:cs="Times New Roman"/>
          <w:b/>
          <w:i/>
          <w:color w:val="000000" w:themeColor="text1"/>
          <w:szCs w:val="28"/>
        </w:rPr>
        <w:t>Горецком районе</w:t>
      </w:r>
      <w:r w:rsidRPr="00166E33">
        <w:rPr>
          <w:rFonts w:cs="Times New Roman"/>
          <w:i/>
          <w:color w:val="000000" w:themeColor="text1"/>
          <w:szCs w:val="28"/>
        </w:rPr>
        <w:t xml:space="preserve"> проходит региональный фестиваль детского творчества «Славянский карагод», </w:t>
      </w:r>
      <w:r w:rsidRPr="00166E33">
        <w:rPr>
          <w:rFonts w:cs="Times New Roman"/>
          <w:i/>
          <w:color w:val="000000" w:themeColor="text1"/>
          <w:szCs w:val="28"/>
        </w:rPr>
        <w:t>в котором принимают участие талантливые ребята из Беларуси и России.</w:t>
      </w:r>
    </w:p>
    <w:p w14:paraId="3BAF08D8" w14:textId="77777777" w:rsidR="00000000" w:rsidRDefault="00000000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З</w:t>
      </w:r>
      <w:r w:rsidRPr="00744B0E">
        <w:rPr>
          <w:rFonts w:cs="Times New Roman"/>
          <w:color w:val="000000" w:themeColor="text1"/>
          <w:sz w:val="30"/>
          <w:szCs w:val="30"/>
        </w:rPr>
        <w:t>наков</w:t>
      </w:r>
      <w:r>
        <w:rPr>
          <w:rFonts w:cs="Times New Roman"/>
          <w:color w:val="000000" w:themeColor="text1"/>
          <w:sz w:val="30"/>
          <w:szCs w:val="30"/>
        </w:rPr>
        <w:t>ым</w:t>
      </w:r>
      <w:r w:rsidRPr="00744B0E">
        <w:rPr>
          <w:rFonts w:cs="Times New Roman"/>
          <w:color w:val="000000" w:themeColor="text1"/>
          <w:sz w:val="30"/>
          <w:szCs w:val="30"/>
        </w:rPr>
        <w:t xml:space="preserve"> событие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744B0E">
        <w:rPr>
          <w:rFonts w:cs="Times New Roman"/>
          <w:color w:val="000000" w:themeColor="text1"/>
          <w:sz w:val="30"/>
          <w:szCs w:val="30"/>
        </w:rPr>
        <w:t xml:space="preserve"> в </w:t>
      </w:r>
      <w:r>
        <w:rPr>
          <w:rFonts w:cs="Times New Roman"/>
          <w:color w:val="000000" w:themeColor="text1"/>
          <w:sz w:val="30"/>
          <w:szCs w:val="30"/>
        </w:rPr>
        <w:t>г.</w:t>
      </w:r>
      <w:r w:rsidRPr="00744B0E">
        <w:rPr>
          <w:rFonts w:cs="Times New Roman"/>
          <w:color w:val="000000" w:themeColor="text1"/>
          <w:sz w:val="30"/>
          <w:szCs w:val="30"/>
        </w:rPr>
        <w:t xml:space="preserve">Несвиже </w:t>
      </w:r>
      <w:r>
        <w:rPr>
          <w:rFonts w:cs="Times New Roman"/>
          <w:color w:val="000000" w:themeColor="text1"/>
          <w:sz w:val="30"/>
          <w:szCs w:val="30"/>
        </w:rPr>
        <w:t>стал е</w:t>
      </w:r>
      <w:r w:rsidRPr="00744B0E">
        <w:rPr>
          <w:rFonts w:cs="Times New Roman"/>
          <w:color w:val="000000" w:themeColor="text1"/>
          <w:sz w:val="30"/>
          <w:szCs w:val="30"/>
        </w:rPr>
        <w:t>жегодн</w:t>
      </w:r>
      <w:r>
        <w:rPr>
          <w:rFonts w:cs="Times New Roman"/>
          <w:color w:val="000000" w:themeColor="text1"/>
          <w:sz w:val="30"/>
          <w:szCs w:val="30"/>
        </w:rPr>
        <w:t>ый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ф</w:t>
      </w:r>
      <w:r w:rsidRPr="00744B0E">
        <w:rPr>
          <w:rFonts w:cs="Times New Roman"/>
          <w:b/>
          <w:color w:val="000000" w:themeColor="text1"/>
          <w:sz w:val="30"/>
          <w:szCs w:val="30"/>
        </w:rPr>
        <w:t>естиваль «Вечера Большого театра в замке Радзивиллов»</w:t>
      </w:r>
      <w:r w:rsidRPr="00744B0E">
        <w:rPr>
          <w:rFonts w:cs="Times New Roman"/>
          <w:color w:val="000000" w:themeColor="text1"/>
          <w:sz w:val="30"/>
          <w:szCs w:val="30"/>
        </w:rPr>
        <w:t xml:space="preserve">, </w:t>
      </w:r>
      <w:r>
        <w:rPr>
          <w:rFonts w:cs="Times New Roman"/>
          <w:color w:val="000000" w:themeColor="text1"/>
          <w:sz w:val="30"/>
          <w:szCs w:val="30"/>
        </w:rPr>
        <w:t>когда</w:t>
      </w:r>
      <w:r w:rsidRPr="00744B0E">
        <w:rPr>
          <w:rFonts w:cs="Times New Roman"/>
          <w:color w:val="000000" w:themeColor="text1"/>
          <w:sz w:val="30"/>
          <w:szCs w:val="30"/>
        </w:rPr>
        <w:t xml:space="preserve"> Большой театр Беларуси представляет оперные и балетные спектакли в атмосферных локациях замка. </w:t>
      </w:r>
    </w:p>
    <w:p w14:paraId="44F30A6E" w14:textId="77777777" w:rsidR="00000000" w:rsidRDefault="00000000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Каждый год наша страна </w:t>
      </w:r>
      <w:r w:rsidRPr="00A933C2">
        <w:rPr>
          <w:rFonts w:cs="Times New Roman"/>
          <w:color w:val="000000" w:themeColor="text1"/>
          <w:sz w:val="30"/>
          <w:szCs w:val="30"/>
        </w:rPr>
        <w:t xml:space="preserve">принимает тысячи участников и зрителей </w:t>
      </w:r>
      <w:r>
        <w:rPr>
          <w:rFonts w:cs="Times New Roman"/>
          <w:color w:val="000000" w:themeColor="text1"/>
          <w:sz w:val="30"/>
          <w:szCs w:val="30"/>
        </w:rPr>
        <w:t>брендовых</w:t>
      </w:r>
      <w:r>
        <w:rPr>
          <w:rFonts w:cs="Times New Roman"/>
          <w:color w:val="000000" w:themeColor="text1"/>
          <w:sz w:val="30"/>
          <w:szCs w:val="30"/>
        </w:rPr>
        <w:t xml:space="preserve"> мероприятий,</w:t>
      </w:r>
      <w:r w:rsidRPr="00A933C2">
        <w:rPr>
          <w:rFonts w:cs="Times New Roman"/>
          <w:color w:val="000000" w:themeColor="text1"/>
          <w:sz w:val="30"/>
          <w:szCs w:val="30"/>
        </w:rPr>
        <w:t xml:space="preserve"> праздников народных рем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A933C2">
        <w:rPr>
          <w:rFonts w:cs="Times New Roman"/>
          <w:color w:val="000000" w:themeColor="text1"/>
          <w:sz w:val="30"/>
          <w:szCs w:val="30"/>
        </w:rPr>
        <w:t>сел и национальной кухни, средневековой культуры.</w:t>
      </w:r>
    </w:p>
    <w:p w14:paraId="3AE3EE23" w14:textId="77777777" w:rsidR="00000000" w:rsidRDefault="00000000" w:rsidP="00BD2C1B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1</w:t>
      </w:r>
      <w:r>
        <w:rPr>
          <w:rFonts w:cs="Times New Roman"/>
          <w:color w:val="000000" w:themeColor="text1"/>
          <w:sz w:val="30"/>
          <w:szCs w:val="30"/>
          <w:lang w:val="en-US"/>
        </w:rPr>
        <w:t>0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553375D4" w14:textId="77777777" w:rsidR="00000000" w:rsidRDefault="00000000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BD2C1B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0E9D92DA" wp14:editId="4E176DEA">
            <wp:extent cx="1777999" cy="10001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3186" cy="103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C19F0" w14:textId="77777777" w:rsidR="00000000" w:rsidRPr="004A7553" w:rsidRDefault="00000000" w:rsidP="00016E0D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Быстрыми темпами в последние годы развивается </w:t>
      </w:r>
      <w:r w:rsidRPr="004A7553">
        <w:rPr>
          <w:rFonts w:cs="Times New Roman"/>
          <w:b/>
          <w:color w:val="000000" w:themeColor="text1"/>
          <w:spacing w:val="-6"/>
          <w:sz w:val="30"/>
          <w:szCs w:val="30"/>
        </w:rPr>
        <w:t xml:space="preserve">промышленный туризм.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Наша страна обладает значительным потенциалом в данной сфере в связи с наличием на ее территории большого количества предприятий различных отраслей. Кроме того, Беларусь не только сохранила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и развила со времен Советского союза доставшиеся ей производства, но и создала новые.</w:t>
      </w:r>
    </w:p>
    <w:p w14:paraId="46BBD072" w14:textId="77777777" w:rsidR="00000000" w:rsidRPr="00113D90" w:rsidRDefault="00000000" w:rsidP="00016E0D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8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Развитию данного вида туризма на государственном уровне придается большое значение. Сегодня в Беларуси </w:t>
      </w:r>
      <w:r w:rsidRPr="004A7553">
        <w:rPr>
          <w:rFonts w:cs="Times New Roman"/>
          <w:b/>
          <w:color w:val="000000" w:themeColor="text1"/>
          <w:spacing w:val="-6"/>
          <w:sz w:val="30"/>
          <w:szCs w:val="30"/>
        </w:rPr>
        <w:t xml:space="preserve">более 130 предприятий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2E389176" w14:textId="77777777" w:rsidR="00000000" w:rsidRPr="000E5AB1" w:rsidRDefault="00000000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E5AB1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4B3132DC" w14:textId="77777777" w:rsidR="00000000" w:rsidRPr="000518C0" w:rsidRDefault="00000000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3978F757" w14:textId="77777777" w:rsidR="00000000" w:rsidRPr="000518C0" w:rsidRDefault="00000000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В 2025 году ОАО «БЕЛАЗ» принято 81,3 тыс. турист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 xml:space="preserve">ов (рост 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>числа посетителей составил 140% к 2024 году), ОАО «МТЗ» –24,1 тыс. турист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>ов (222% соответственно) и ОАО «МАЗ» – управляющая компания холдинга «БЕЛАВТОМАЗ» – 14,6 тыс. туристов (120%).</w:t>
      </w:r>
    </w:p>
    <w:p w14:paraId="70B5A124" w14:textId="77777777" w:rsidR="00000000" w:rsidRPr="000518C0" w:rsidRDefault="00000000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В целом за прошлый год общее количество посетителей белорусских предприятий превысило 267, 2 тыс. человек (172% к уровню 2024 года).</w:t>
      </w:r>
    </w:p>
    <w:p w14:paraId="02F3C86F" w14:textId="77777777" w:rsidR="00000000" w:rsidRPr="00BF0E83" w:rsidRDefault="00000000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F0E83">
        <w:rPr>
          <w:rFonts w:cs="Times New Roman"/>
          <w:b/>
          <w:i/>
          <w:color w:val="000000" w:themeColor="text1"/>
          <w:szCs w:val="28"/>
        </w:rPr>
        <w:t>Впервые количество иностранцев</w:t>
      </w:r>
      <w:r w:rsidRPr="00BF0E83">
        <w:rPr>
          <w:rFonts w:cs="Times New Roman"/>
          <w:i/>
          <w:color w:val="000000" w:themeColor="text1"/>
          <w:szCs w:val="28"/>
        </w:rPr>
        <w:t xml:space="preserve">, посетивших предприятия, </w:t>
      </w:r>
      <w:r w:rsidRPr="00BF0E83">
        <w:rPr>
          <w:rFonts w:cs="Times New Roman"/>
          <w:b/>
          <w:i/>
          <w:color w:val="000000" w:themeColor="text1"/>
          <w:szCs w:val="28"/>
        </w:rPr>
        <w:t>превысило число белорусских экскурсантов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5D5D0298" w14:textId="77777777" w:rsidR="00000000" w:rsidRPr="000518C0" w:rsidRDefault="00000000" w:rsidP="00016E0D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4"/>
          <w:sz w:val="30"/>
          <w:szCs w:val="30"/>
        </w:rPr>
      </w:pPr>
      <w:r w:rsidRPr="000518C0">
        <w:rPr>
          <w:rFonts w:cs="Times New Roman"/>
          <w:color w:val="000000" w:themeColor="text1"/>
          <w:spacing w:val="-4"/>
          <w:sz w:val="30"/>
          <w:szCs w:val="30"/>
        </w:rPr>
        <w:t>Развитие и продвижение промышленного туризма в Беларуси способствует не только укреплению экономики и созданию новых рабочих мест, но и повышению интереса к производственной сфере и рабочим профессиям у молодежи, росту квалифи</w:t>
      </w:r>
      <w:r w:rsidRPr="000518C0">
        <w:rPr>
          <w:rFonts w:cs="Times New Roman"/>
          <w:color w:val="000000" w:themeColor="text1"/>
          <w:spacing w:val="-4"/>
          <w:sz w:val="30"/>
          <w:szCs w:val="30"/>
        </w:rPr>
        <w:t xml:space="preserve">кации кадров и </w:t>
      </w:r>
      <w:r w:rsidRPr="000518C0">
        <w:rPr>
          <w:rFonts w:cs="Times New Roman"/>
          <w:color w:val="000000" w:themeColor="text1"/>
          <w:spacing w:val="-4"/>
          <w:sz w:val="30"/>
          <w:szCs w:val="30"/>
        </w:rPr>
        <w:t xml:space="preserve">внедрению инноваций в различных отраслях. </w:t>
      </w:r>
    </w:p>
    <w:p w14:paraId="54396ADE" w14:textId="77777777" w:rsidR="00000000" w:rsidRDefault="00000000" w:rsidP="00BD2C1B">
      <w:pPr>
        <w:pStyle w:val="a7"/>
        <w:spacing w:before="120"/>
        <w:ind w:firstLine="709"/>
        <w:rPr>
          <w:szCs w:val="30"/>
        </w:rPr>
      </w:pPr>
    </w:p>
    <w:p w14:paraId="39C5BBD6" w14:textId="77777777" w:rsidR="00000000" w:rsidRDefault="00000000" w:rsidP="00BD2C1B">
      <w:pPr>
        <w:pStyle w:val="a7"/>
        <w:spacing w:before="120"/>
        <w:ind w:firstLine="709"/>
        <w:rPr>
          <w:szCs w:val="30"/>
        </w:rPr>
      </w:pPr>
      <w:r>
        <w:rPr>
          <w:szCs w:val="30"/>
        </w:rPr>
        <w:t>Слайд 1</w:t>
      </w:r>
      <w:r>
        <w:rPr>
          <w:szCs w:val="30"/>
          <w:lang w:val="en-US"/>
        </w:rPr>
        <w:t>1</w:t>
      </w:r>
      <w:r>
        <w:rPr>
          <w:szCs w:val="30"/>
        </w:rPr>
        <w:t>.</w:t>
      </w:r>
    </w:p>
    <w:p w14:paraId="71C3DDE0" w14:textId="77777777" w:rsidR="00000000" w:rsidRDefault="00000000" w:rsidP="00934724">
      <w:pPr>
        <w:pStyle w:val="a7"/>
        <w:ind w:firstLine="709"/>
        <w:rPr>
          <w:szCs w:val="30"/>
        </w:rPr>
      </w:pPr>
      <w:r w:rsidRPr="00BD2C1B">
        <w:rPr>
          <w:noProof/>
          <w:szCs w:val="30"/>
        </w:rPr>
        <w:lastRenderedPageBreak/>
        <w:drawing>
          <wp:inline distT="0" distB="0" distL="0" distR="0" wp14:anchorId="73E0971A" wp14:editId="0A11AC45">
            <wp:extent cx="1857375" cy="104477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2185" cy="106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3D21D" w14:textId="77777777" w:rsidR="00000000" w:rsidRPr="00B66748" w:rsidRDefault="00000000" w:rsidP="00BD2C1B">
      <w:pPr>
        <w:pStyle w:val="a7"/>
        <w:spacing w:before="120"/>
        <w:ind w:firstLine="709"/>
        <w:rPr>
          <w:szCs w:val="30"/>
        </w:rPr>
      </w:pPr>
      <w:r>
        <w:rPr>
          <w:szCs w:val="30"/>
        </w:rPr>
        <w:t>Одно</w:t>
      </w:r>
      <w:r w:rsidRPr="00B66748">
        <w:rPr>
          <w:szCs w:val="30"/>
        </w:rPr>
        <w:t xml:space="preserve"> из главных достоинств отдыха в Беларуси </w:t>
      </w:r>
      <w:r>
        <w:rPr>
          <w:szCs w:val="30"/>
        </w:rPr>
        <w:t>–</w:t>
      </w:r>
      <w:r w:rsidRPr="00B66748">
        <w:rPr>
          <w:szCs w:val="30"/>
        </w:rPr>
        <w:t xml:space="preserve"> возможность сочета</w:t>
      </w:r>
      <w:r>
        <w:rPr>
          <w:szCs w:val="30"/>
        </w:rPr>
        <w:t>ния</w:t>
      </w:r>
      <w:r w:rsidRPr="00B66748">
        <w:rPr>
          <w:szCs w:val="30"/>
        </w:rPr>
        <w:t xml:space="preserve"> его с квалифицированным лечением.</w:t>
      </w:r>
      <w:r>
        <w:rPr>
          <w:szCs w:val="30"/>
        </w:rPr>
        <w:t xml:space="preserve"> </w:t>
      </w:r>
      <w:r w:rsidRPr="00E022E7">
        <w:rPr>
          <w:b/>
          <w:szCs w:val="30"/>
        </w:rPr>
        <w:t xml:space="preserve">У белорусов санаторно-курортное лечение занимает лидирующую позицию по туризму внутри страны. </w:t>
      </w:r>
      <w:r>
        <w:rPr>
          <w:szCs w:val="30"/>
        </w:rPr>
        <w:t>На этом направлении основные задачи –</w:t>
      </w:r>
      <w:r w:rsidRPr="00B66748">
        <w:rPr>
          <w:szCs w:val="30"/>
        </w:rPr>
        <w:t xml:space="preserve"> обеспечение доступности лечебно-оздоровительных услуг для граждан, развитие рынка и экспорта данных услуг.</w:t>
      </w:r>
    </w:p>
    <w:p w14:paraId="33406034" w14:textId="77777777" w:rsidR="00000000" w:rsidRPr="00B66748" w:rsidRDefault="00000000" w:rsidP="0043383D">
      <w:pPr>
        <w:pStyle w:val="a7"/>
        <w:ind w:firstLine="709"/>
        <w:rPr>
          <w:szCs w:val="30"/>
        </w:rPr>
      </w:pPr>
      <w:r>
        <w:rPr>
          <w:szCs w:val="30"/>
        </w:rPr>
        <w:t>В 2025 году л</w:t>
      </w:r>
      <w:r w:rsidRPr="00E022E7">
        <w:rPr>
          <w:szCs w:val="30"/>
        </w:rPr>
        <w:t>ечебно-оздоровительный комплекс</w:t>
      </w:r>
      <w:r w:rsidRPr="00B66748">
        <w:rPr>
          <w:szCs w:val="30"/>
        </w:rPr>
        <w:t xml:space="preserve"> Беларус</w:t>
      </w:r>
      <w:r>
        <w:rPr>
          <w:szCs w:val="30"/>
        </w:rPr>
        <w:t>и</w:t>
      </w:r>
      <w:r>
        <w:rPr>
          <w:szCs w:val="30"/>
        </w:rPr>
        <w:t xml:space="preserve"> был </w:t>
      </w:r>
      <w:r w:rsidRPr="00B66748">
        <w:rPr>
          <w:szCs w:val="30"/>
        </w:rPr>
        <w:t>представлен</w:t>
      </w:r>
      <w:r>
        <w:rPr>
          <w:szCs w:val="30"/>
        </w:rPr>
        <w:t xml:space="preserve"> </w:t>
      </w:r>
      <w:r w:rsidRPr="0043383D">
        <w:rPr>
          <w:b/>
          <w:szCs w:val="30"/>
        </w:rPr>
        <w:t>285</w:t>
      </w:r>
      <w:r w:rsidRPr="00E022E7">
        <w:rPr>
          <w:b/>
          <w:szCs w:val="30"/>
        </w:rPr>
        <w:t>санаторно-курортными и оздоровительными организациями</w:t>
      </w:r>
      <w:r>
        <w:rPr>
          <w:b/>
          <w:szCs w:val="30"/>
        </w:rPr>
        <w:t xml:space="preserve"> </w:t>
      </w:r>
      <w:r w:rsidRPr="0043383D">
        <w:rPr>
          <w:i/>
          <w:sz w:val="28"/>
          <w:szCs w:val="28"/>
        </w:rPr>
        <w:t>(общая коечная мощность – 60,4 тыс. мест, в том числе</w:t>
      </w:r>
      <w:r>
        <w:rPr>
          <w:i/>
          <w:sz w:val="28"/>
          <w:szCs w:val="28"/>
        </w:rPr>
        <w:t xml:space="preserve"> </w:t>
      </w:r>
      <w:r w:rsidRPr="0043383D">
        <w:rPr>
          <w:i/>
          <w:sz w:val="28"/>
          <w:szCs w:val="28"/>
        </w:rPr>
        <w:t>95 санаторно-курортных организаций на 27,3 тыс. мест</w:t>
      </w:r>
      <w:r>
        <w:rPr>
          <w:i/>
          <w:sz w:val="28"/>
          <w:szCs w:val="28"/>
        </w:rPr>
        <w:t xml:space="preserve"> </w:t>
      </w:r>
      <w:r w:rsidRPr="0043383D">
        <w:rPr>
          <w:i/>
          <w:sz w:val="28"/>
          <w:szCs w:val="28"/>
        </w:rPr>
        <w:t>и 190 оздоровительных организаций на 33,1 тыс. мест)</w:t>
      </w:r>
      <w:r w:rsidRPr="00B66748">
        <w:rPr>
          <w:szCs w:val="30"/>
        </w:rPr>
        <w:t xml:space="preserve">. </w:t>
      </w:r>
    </w:p>
    <w:p w14:paraId="47B7712D" w14:textId="77777777" w:rsidR="00000000" w:rsidRDefault="00000000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301B7">
        <w:rPr>
          <w:rFonts w:cs="Times New Roman"/>
          <w:color w:val="000000" w:themeColor="text1"/>
          <w:sz w:val="30"/>
          <w:szCs w:val="30"/>
        </w:rPr>
        <w:t xml:space="preserve">Для удовлетворения спроса на белорусские лечебно-оздоровительные услуги отечественные здравницы развивают свою </w:t>
      </w:r>
      <w:r w:rsidRPr="00C301B7">
        <w:rPr>
          <w:rFonts w:cs="Times New Roman"/>
          <w:b/>
          <w:color w:val="000000" w:themeColor="text1"/>
          <w:sz w:val="30"/>
          <w:szCs w:val="30"/>
        </w:rPr>
        <w:t>материально-техническую базу</w:t>
      </w:r>
      <w:r w:rsidRPr="00C301B7">
        <w:rPr>
          <w:rFonts w:cs="Times New Roman"/>
          <w:color w:val="000000" w:themeColor="text1"/>
          <w:sz w:val="30"/>
          <w:szCs w:val="30"/>
        </w:rPr>
        <w:t>. На эти цели ежегодно используется значительное финансирование, бóльшая часть которого – внебюджетные средства.</w:t>
      </w:r>
      <w:r>
        <w:rPr>
          <w:rFonts w:cs="Times New Roman"/>
          <w:color w:val="000000" w:themeColor="text1"/>
          <w:sz w:val="30"/>
          <w:szCs w:val="30"/>
        </w:rPr>
        <w:t xml:space="preserve"> В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2025 году </w:t>
      </w:r>
      <w:r>
        <w:rPr>
          <w:rFonts w:cs="Times New Roman"/>
          <w:color w:val="000000" w:themeColor="text1"/>
          <w:sz w:val="30"/>
          <w:szCs w:val="30"/>
        </w:rPr>
        <w:t xml:space="preserve">был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использован </w:t>
      </w:r>
      <w:r w:rsidRPr="00C301B7">
        <w:rPr>
          <w:rFonts w:cs="Times New Roman"/>
          <w:b/>
          <w:color w:val="000000" w:themeColor="text1"/>
          <w:sz w:val="30"/>
          <w:szCs w:val="30"/>
        </w:rPr>
        <w:t>251 млн рублей</w:t>
      </w:r>
      <w:r w:rsidRPr="00C301B7">
        <w:rPr>
          <w:rFonts w:cs="Times New Roman"/>
          <w:color w:val="000000" w:themeColor="text1"/>
          <w:sz w:val="30"/>
          <w:szCs w:val="30"/>
        </w:rPr>
        <w:t>, что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>в три раза больше, чем в 2021 году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i/>
          <w:color w:val="000000" w:themeColor="text1"/>
          <w:szCs w:val="28"/>
        </w:rPr>
        <w:t>(84 млн рублей)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Pr="00C301B7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 стандартов по этим видам услуг.</w:t>
      </w:r>
    </w:p>
    <w:p w14:paraId="637DA45C" w14:textId="77777777" w:rsidR="00000000" w:rsidRPr="00C301B7" w:rsidRDefault="00000000" w:rsidP="00C301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301B7">
        <w:rPr>
          <w:rFonts w:cs="Times New Roman"/>
          <w:color w:val="000000" w:themeColor="text1"/>
          <w:sz w:val="30"/>
          <w:szCs w:val="30"/>
        </w:rPr>
        <w:t>Материально-техническая база и кадровый потенциал лечебно-оздоровительного комплекса Республики Беларусь позволяют наращивать объемы предоставляемых услуг и выручку от их оказания.</w:t>
      </w:r>
    </w:p>
    <w:p w14:paraId="66175588" w14:textId="77777777" w:rsidR="00000000" w:rsidRPr="00E06774" w:rsidRDefault="00000000" w:rsidP="00E067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E06774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283922C4" w14:textId="77777777" w:rsidR="00000000" w:rsidRPr="00E06774" w:rsidRDefault="00000000" w:rsidP="00E067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E06774">
        <w:rPr>
          <w:rFonts w:cs="Times New Roman"/>
          <w:i/>
          <w:color w:val="000000" w:themeColor="text1"/>
          <w:szCs w:val="28"/>
        </w:rPr>
        <w:t xml:space="preserve">По данным </w:t>
      </w:r>
      <w:r w:rsidRPr="0043383D">
        <w:rPr>
          <w:rFonts w:cs="Times New Roman"/>
          <w:i/>
          <w:color w:val="000000" w:themeColor="text1"/>
          <w:szCs w:val="28"/>
        </w:rPr>
        <w:t>Республиканского центра по оздоровлению и санаторно-курортному лечению населения</w:t>
      </w:r>
      <w:r w:rsidRPr="00E06774">
        <w:rPr>
          <w:rFonts w:cs="Times New Roman"/>
          <w:i/>
          <w:color w:val="000000" w:themeColor="text1"/>
          <w:szCs w:val="28"/>
        </w:rPr>
        <w:t xml:space="preserve">, в 2025 году </w:t>
      </w:r>
      <w:r w:rsidRPr="00E06774">
        <w:rPr>
          <w:rFonts w:cs="Times New Roman"/>
          <w:b/>
          <w:i/>
          <w:color w:val="000000" w:themeColor="text1"/>
          <w:szCs w:val="28"/>
        </w:rPr>
        <w:t xml:space="preserve">общая численность лиц, обеспеченных лечебно-оздоровительными услугами, составила1 561 тыс. </w:t>
      </w:r>
      <w:r w:rsidRPr="00E06774"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2,3 раза по сравнению с 2021 годом и составила </w:t>
      </w:r>
      <w:r w:rsidRPr="00E06774">
        <w:rPr>
          <w:rFonts w:cs="Times New Roman"/>
          <w:i/>
          <w:color w:val="000000" w:themeColor="text1"/>
          <w:szCs w:val="28"/>
        </w:rPr>
        <w:t>1 527 млн рублей.</w:t>
      </w:r>
    </w:p>
    <w:p w14:paraId="32F7834F" w14:textId="77777777" w:rsidR="00000000" w:rsidRDefault="00000000" w:rsidP="004A755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</w:t>
      </w:r>
      <w:r w:rsidRPr="002E4D9B">
        <w:rPr>
          <w:rFonts w:cs="Times New Roman"/>
          <w:color w:val="000000" w:themeColor="text1"/>
          <w:sz w:val="30"/>
          <w:szCs w:val="30"/>
        </w:rPr>
        <w:t xml:space="preserve">елорусские здравницы </w:t>
      </w:r>
      <w:r>
        <w:rPr>
          <w:rFonts w:cs="Times New Roman"/>
          <w:color w:val="000000" w:themeColor="text1"/>
          <w:sz w:val="30"/>
          <w:szCs w:val="30"/>
        </w:rPr>
        <w:t>пользуются большим спросом среди граждан зарубежных государств</w:t>
      </w:r>
      <w:r w:rsidRPr="002E4D9B">
        <w:rPr>
          <w:rFonts w:cs="Times New Roman"/>
          <w:color w:val="000000" w:themeColor="text1"/>
          <w:sz w:val="30"/>
          <w:szCs w:val="30"/>
        </w:rPr>
        <w:t xml:space="preserve">. В 2025 году общая численность </w:t>
      </w:r>
      <w:r w:rsidRPr="002E4D9B">
        <w:rPr>
          <w:rFonts w:cs="Times New Roman"/>
          <w:b/>
          <w:color w:val="000000" w:themeColor="text1"/>
          <w:sz w:val="30"/>
          <w:szCs w:val="30"/>
        </w:rPr>
        <w:t>иностранных граждан</w:t>
      </w:r>
      <w:r w:rsidRPr="002E4D9B">
        <w:rPr>
          <w:rFonts w:cs="Times New Roman"/>
          <w:color w:val="000000" w:themeColor="text1"/>
          <w:sz w:val="30"/>
          <w:szCs w:val="30"/>
        </w:rPr>
        <w:t>, обеспеченных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 лечебно-оздоровительными услугами, </w:t>
      </w:r>
      <w:r w:rsidRPr="00EA3AE5">
        <w:rPr>
          <w:rFonts w:cs="Times New Roman"/>
          <w:b/>
          <w:color w:val="000000" w:themeColor="text1"/>
          <w:sz w:val="30"/>
          <w:szCs w:val="30"/>
        </w:rPr>
        <w:t>возросла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A3AE5">
        <w:rPr>
          <w:rFonts w:cs="Times New Roman"/>
          <w:b/>
          <w:color w:val="000000" w:themeColor="text1"/>
          <w:sz w:val="30"/>
          <w:szCs w:val="30"/>
        </w:rPr>
        <w:t>в 1,9 раза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по </w:t>
      </w:r>
      <w:r w:rsidRPr="004E2736">
        <w:rPr>
          <w:rFonts w:cs="Times New Roman"/>
          <w:b/>
          <w:color w:val="000000" w:themeColor="text1"/>
          <w:sz w:val="30"/>
          <w:szCs w:val="30"/>
        </w:rPr>
        <w:t>сравнению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4E2736">
        <w:rPr>
          <w:rFonts w:cs="Times New Roman"/>
          <w:color w:val="000000" w:themeColor="text1"/>
          <w:sz w:val="30"/>
          <w:szCs w:val="30"/>
        </w:rPr>
        <w:t xml:space="preserve">с </w:t>
      </w:r>
      <w:r>
        <w:rPr>
          <w:rFonts w:cs="Times New Roman"/>
          <w:color w:val="000000" w:themeColor="text1"/>
          <w:sz w:val="30"/>
          <w:szCs w:val="30"/>
        </w:rPr>
        <w:t xml:space="preserve">2021 годом 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и составила </w:t>
      </w:r>
      <w:r w:rsidRPr="00675022">
        <w:rPr>
          <w:rFonts w:cs="Times New Roman"/>
          <w:b/>
          <w:color w:val="000000" w:themeColor="text1"/>
          <w:sz w:val="30"/>
          <w:szCs w:val="30"/>
        </w:rPr>
        <w:t>2</w:t>
      </w:r>
      <w:r>
        <w:rPr>
          <w:rFonts w:cs="Times New Roman"/>
          <w:b/>
          <w:color w:val="000000" w:themeColor="text1"/>
          <w:sz w:val="30"/>
          <w:szCs w:val="30"/>
        </w:rPr>
        <w:t>60</w:t>
      </w:r>
      <w:r w:rsidRPr="00675022">
        <w:rPr>
          <w:rFonts w:cs="Times New Roman"/>
          <w:b/>
          <w:color w:val="000000" w:themeColor="text1"/>
          <w:sz w:val="30"/>
          <w:szCs w:val="30"/>
        </w:rPr>
        <w:t xml:space="preserve"> тыс.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 человек.</w:t>
      </w:r>
    </w:p>
    <w:p w14:paraId="5C7539D3" w14:textId="77777777" w:rsidR="00000000" w:rsidRDefault="00000000" w:rsidP="00016E0D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1</w:t>
      </w:r>
      <w:r>
        <w:rPr>
          <w:rFonts w:cs="Times New Roman"/>
          <w:color w:val="000000" w:themeColor="text1"/>
          <w:sz w:val="30"/>
          <w:szCs w:val="30"/>
          <w:lang w:val="en-US"/>
        </w:rPr>
        <w:t>2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8384279" w14:textId="77777777" w:rsidR="00000000" w:rsidRDefault="00000000" w:rsidP="00016E0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BD2C1B">
        <w:rPr>
          <w:rFonts w:cs="Times New Roman"/>
          <w:noProof/>
          <w:color w:val="000000" w:themeColor="text1"/>
          <w:sz w:val="30"/>
          <w:szCs w:val="30"/>
          <w:lang w:eastAsia="ru-RU"/>
        </w:rPr>
        <w:lastRenderedPageBreak/>
        <w:drawing>
          <wp:inline distT="0" distB="0" distL="0" distR="0" wp14:anchorId="630A953A" wp14:editId="280BBAD2">
            <wp:extent cx="1838325" cy="103405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70527" cy="105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AE83C" w14:textId="77777777" w:rsidR="00000000" w:rsidRDefault="00000000" w:rsidP="00016E0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Пользуются спросом </w:t>
      </w:r>
      <w:r>
        <w:rPr>
          <w:rFonts w:cs="Times New Roman"/>
          <w:color w:val="000000" w:themeColor="text1"/>
          <w:sz w:val="30"/>
          <w:szCs w:val="30"/>
        </w:rPr>
        <w:t>у зарубежных гостей</w:t>
      </w:r>
      <w:r>
        <w:rPr>
          <w:rFonts w:cs="Times New Roman"/>
          <w:color w:val="000000" w:themeColor="text1"/>
          <w:sz w:val="30"/>
          <w:szCs w:val="30"/>
        </w:rPr>
        <w:t xml:space="preserve"> и услуги белорусской медицины, что </w:t>
      </w:r>
      <w:r>
        <w:rPr>
          <w:rFonts w:cs="Times New Roman"/>
          <w:color w:val="000000" w:themeColor="text1"/>
          <w:sz w:val="30"/>
          <w:szCs w:val="30"/>
        </w:rPr>
        <w:t>способствует</w:t>
      </w:r>
      <w:r>
        <w:rPr>
          <w:rFonts w:cs="Times New Roman"/>
          <w:color w:val="000000" w:themeColor="text1"/>
          <w:sz w:val="30"/>
          <w:szCs w:val="30"/>
        </w:rPr>
        <w:t xml:space="preserve"> активно</w:t>
      </w:r>
      <w:r>
        <w:rPr>
          <w:rFonts w:cs="Times New Roman"/>
          <w:color w:val="000000" w:themeColor="text1"/>
          <w:sz w:val="30"/>
          <w:szCs w:val="30"/>
        </w:rPr>
        <w:t>му разви</w:t>
      </w:r>
      <w:r>
        <w:rPr>
          <w:rFonts w:cs="Times New Roman"/>
          <w:color w:val="000000" w:themeColor="text1"/>
          <w:sz w:val="30"/>
          <w:szCs w:val="30"/>
        </w:rPr>
        <w:t>тию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b/>
          <w:color w:val="000000" w:themeColor="text1"/>
          <w:sz w:val="30"/>
          <w:szCs w:val="30"/>
        </w:rPr>
        <w:t>медицинск</w:t>
      </w:r>
      <w:r>
        <w:rPr>
          <w:rFonts w:cs="Times New Roman"/>
          <w:b/>
          <w:color w:val="000000" w:themeColor="text1"/>
          <w:sz w:val="30"/>
          <w:szCs w:val="30"/>
        </w:rPr>
        <w:t>ого</w:t>
      </w:r>
      <w:r w:rsidRPr="0095444E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>
        <w:rPr>
          <w:rFonts w:cs="Times New Roman"/>
          <w:b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</w:t>
      </w:r>
      <w:r w:rsidRPr="0095444E">
        <w:rPr>
          <w:rFonts w:cs="Times New Roman"/>
          <w:color w:val="000000" w:themeColor="text1"/>
          <w:sz w:val="30"/>
          <w:szCs w:val="30"/>
        </w:rPr>
        <w:t>увелич</w:t>
      </w:r>
      <w:r>
        <w:rPr>
          <w:rFonts w:cs="Times New Roman"/>
          <w:color w:val="000000" w:themeColor="text1"/>
          <w:sz w:val="30"/>
          <w:szCs w:val="30"/>
        </w:rPr>
        <w:t>ению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приток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туристов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578C1C30" w14:textId="77777777" w:rsidR="00000000" w:rsidRDefault="00000000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5444E">
        <w:rPr>
          <w:rFonts w:cs="Times New Roman"/>
          <w:color w:val="000000" w:themeColor="text1"/>
          <w:sz w:val="30"/>
          <w:szCs w:val="30"/>
        </w:rPr>
        <w:t>Медицинский туризм в Беларуси за 202</w:t>
      </w:r>
      <w:r>
        <w:rPr>
          <w:rFonts w:cs="Times New Roman"/>
          <w:color w:val="000000" w:themeColor="text1"/>
          <w:sz w:val="30"/>
          <w:szCs w:val="30"/>
        </w:rPr>
        <w:t>5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год </w:t>
      </w:r>
      <w:r w:rsidRPr="0095444E">
        <w:rPr>
          <w:rFonts w:cs="Times New Roman"/>
          <w:b/>
          <w:color w:val="000000" w:themeColor="text1"/>
          <w:sz w:val="30"/>
          <w:szCs w:val="30"/>
        </w:rPr>
        <w:t>вырос на 37%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 w:rsidRPr="0095444E">
        <w:rPr>
          <w:rFonts w:cs="Times New Roman"/>
          <w:b/>
          <w:color w:val="000000" w:themeColor="text1"/>
          <w:sz w:val="30"/>
          <w:szCs w:val="30"/>
        </w:rPr>
        <w:t>160 стран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мира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i/>
          <w:color w:val="000000" w:themeColor="text1"/>
          <w:szCs w:val="28"/>
        </w:rPr>
        <w:t xml:space="preserve">(с целью лечения </w:t>
      </w:r>
      <w:r>
        <w:rPr>
          <w:rFonts w:cs="Times New Roman"/>
          <w:i/>
          <w:color w:val="000000" w:themeColor="text1"/>
          <w:szCs w:val="28"/>
        </w:rPr>
        <w:t>Беларусь</w:t>
      </w:r>
      <w:r w:rsidRPr="0095444E">
        <w:rPr>
          <w:rFonts w:cs="Times New Roman"/>
          <w:i/>
          <w:color w:val="000000" w:themeColor="text1"/>
          <w:szCs w:val="28"/>
        </w:rPr>
        <w:t xml:space="preserve"> посетили более 176 тыс. иностранных граждан)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. </w:t>
      </w:r>
      <w:r>
        <w:rPr>
          <w:rFonts w:cs="Times New Roman"/>
          <w:color w:val="000000" w:themeColor="text1"/>
          <w:sz w:val="30"/>
          <w:szCs w:val="30"/>
        </w:rPr>
        <w:t xml:space="preserve">При этом наша страна 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демонстрирует </w:t>
      </w:r>
      <w:r w:rsidRPr="0095444E">
        <w:rPr>
          <w:rFonts w:cs="Times New Roman"/>
          <w:b/>
          <w:color w:val="000000" w:themeColor="text1"/>
          <w:sz w:val="30"/>
          <w:szCs w:val="30"/>
        </w:rPr>
        <w:t>устойчивый рост объемов экспорта медицинских услуг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Pr="0095444E">
        <w:rPr>
          <w:rFonts w:cs="Times New Roman"/>
          <w:b/>
          <w:i/>
          <w:color w:val="000000" w:themeColor="text1"/>
          <w:szCs w:val="28"/>
        </w:rPr>
        <w:t>вырос в 1,5 раза</w:t>
      </w:r>
      <w:r w:rsidRPr="0095444E">
        <w:rPr>
          <w:rFonts w:cs="Times New Roman"/>
          <w:i/>
          <w:color w:val="000000" w:themeColor="text1"/>
          <w:szCs w:val="28"/>
        </w:rPr>
        <w:t>)</w:t>
      </w:r>
      <w:r>
        <w:rPr>
          <w:rFonts w:cs="Times New Roman"/>
          <w:color w:val="000000" w:themeColor="text1"/>
          <w:sz w:val="30"/>
          <w:szCs w:val="30"/>
        </w:rPr>
        <w:t>,ч</w:t>
      </w:r>
      <w:r w:rsidRPr="00DF645D">
        <w:rPr>
          <w:rFonts w:cs="Times New Roman"/>
          <w:color w:val="000000" w:themeColor="text1"/>
          <w:sz w:val="30"/>
          <w:szCs w:val="30"/>
        </w:rPr>
        <w:t>то свидетельствует о высоком доверии к национальной системе здравоохранения со стороны иностранных граждан.</w:t>
      </w:r>
    </w:p>
    <w:p w14:paraId="352247D6" w14:textId="77777777" w:rsidR="00000000" w:rsidRPr="00CD4562" w:rsidRDefault="00000000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DF645D">
        <w:rPr>
          <w:rFonts w:cs="Times New Roman"/>
          <w:color w:val="000000" w:themeColor="text1"/>
          <w:sz w:val="30"/>
          <w:szCs w:val="30"/>
        </w:rPr>
        <w:t xml:space="preserve">Наиболее </w:t>
      </w:r>
      <w:r w:rsidRPr="00DF645D">
        <w:rPr>
          <w:rFonts w:cs="Times New Roman"/>
          <w:b/>
          <w:color w:val="000000" w:themeColor="text1"/>
          <w:sz w:val="30"/>
          <w:szCs w:val="30"/>
        </w:rPr>
        <w:t>востребованными направлениями</w:t>
      </w:r>
      <w:r w:rsidRPr="00DF645D">
        <w:rPr>
          <w:rFonts w:cs="Times New Roman"/>
          <w:color w:val="000000" w:themeColor="text1"/>
          <w:sz w:val="30"/>
          <w:szCs w:val="30"/>
        </w:rPr>
        <w:t xml:space="preserve">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 </w:t>
      </w:r>
      <w:r w:rsidRPr="00CD4562">
        <w:rPr>
          <w:rFonts w:cs="Times New Roman"/>
          <w:b/>
          <w:color w:val="000000" w:themeColor="text1"/>
          <w:sz w:val="30"/>
          <w:szCs w:val="30"/>
        </w:rPr>
        <w:t xml:space="preserve">Высокотехнологичные направления занимают значительную и растущую долю в структуре экспорта </w:t>
      </w:r>
      <w:r w:rsidRPr="00CD4562">
        <w:rPr>
          <w:rFonts w:cs="Times New Roman"/>
          <w:color w:val="000000" w:themeColor="text1"/>
          <w:sz w:val="30"/>
          <w:szCs w:val="30"/>
        </w:rPr>
        <w:t>медицинских услуг.</w:t>
      </w:r>
    </w:p>
    <w:p w14:paraId="7F2AB3E1" w14:textId="77777777" w:rsidR="00000000" w:rsidRPr="00286AC7" w:rsidRDefault="00000000" w:rsidP="00286AC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286AC7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2443C875" w14:textId="77777777" w:rsidR="00000000" w:rsidRDefault="00000000" w:rsidP="00286AC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 xml:space="preserve">Если </w:t>
      </w:r>
      <w:r w:rsidRPr="00286AC7">
        <w:rPr>
          <w:rFonts w:cs="Times New Roman"/>
          <w:i/>
          <w:color w:val="000000" w:themeColor="text1"/>
          <w:szCs w:val="28"/>
        </w:rPr>
        <w:t xml:space="preserve">пять лет назад иностранцы ехали в Беларусь преимущественно за консультациями, подтверждением диагнозов и </w:t>
      </w:r>
      <w:r w:rsidRPr="00286AC7">
        <w:rPr>
          <w:rFonts w:cs="Times New Roman"/>
          <w:i/>
          <w:color w:val="000000" w:themeColor="text1"/>
          <w:szCs w:val="28"/>
        </w:rPr>
        <w:t>оказанием стоматологи</w:t>
      </w:r>
      <w:r w:rsidRPr="00286AC7">
        <w:rPr>
          <w:rFonts w:cs="Times New Roman"/>
          <w:i/>
          <w:color w:val="000000" w:themeColor="text1"/>
          <w:szCs w:val="28"/>
        </w:rPr>
        <w:t>ческих услуг, то се</w:t>
      </w:r>
      <w:r w:rsidRPr="00286AC7">
        <w:rPr>
          <w:rFonts w:cs="Times New Roman"/>
          <w:i/>
          <w:color w:val="000000" w:themeColor="text1"/>
          <w:szCs w:val="28"/>
        </w:rPr>
        <w:t xml:space="preserve">годня ключевой тренд </w:t>
      </w:r>
      <w:r w:rsidRPr="00286AC7">
        <w:rPr>
          <w:rFonts w:cs="Times New Roman"/>
          <w:i/>
          <w:color w:val="000000" w:themeColor="text1"/>
          <w:szCs w:val="28"/>
        </w:rPr>
        <w:t>– переход к высоким технологиям.</w:t>
      </w:r>
    </w:p>
    <w:p w14:paraId="576E04F2" w14:textId="77777777" w:rsidR="00000000" w:rsidRDefault="00000000" w:rsidP="00BD2C1B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32C0ACF4" w14:textId="77777777" w:rsidR="00000000" w:rsidRDefault="00000000" w:rsidP="00BD2C1B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1</w:t>
      </w:r>
      <w:r>
        <w:rPr>
          <w:rFonts w:cs="Times New Roman"/>
          <w:color w:val="000000" w:themeColor="text1"/>
          <w:sz w:val="30"/>
          <w:szCs w:val="30"/>
          <w:lang w:val="en-US"/>
        </w:rPr>
        <w:t>3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B7DBD8" w14:textId="77777777" w:rsidR="00000000" w:rsidRDefault="00000000" w:rsidP="00206A0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63AA2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650AE194" wp14:editId="6D7CDC0E">
            <wp:extent cx="1847850" cy="1039416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76927" cy="105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9A0B8" w14:textId="77777777" w:rsidR="00000000" w:rsidRDefault="00000000" w:rsidP="00206A0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1315E">
        <w:rPr>
          <w:rFonts w:cs="Times New Roman"/>
          <w:color w:val="000000" w:themeColor="text1"/>
          <w:sz w:val="30"/>
          <w:szCs w:val="30"/>
        </w:rPr>
        <w:t xml:space="preserve">В Беларуси все более востребованным становится </w:t>
      </w:r>
      <w:r w:rsidRPr="00557BC7"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. </w:t>
      </w:r>
      <w:r>
        <w:rPr>
          <w:rFonts w:cs="Times New Roman"/>
          <w:color w:val="000000" w:themeColor="text1"/>
          <w:sz w:val="30"/>
          <w:szCs w:val="30"/>
        </w:rPr>
        <w:t>Б</w:t>
      </w:r>
      <w:r w:rsidRPr="0071315E">
        <w:rPr>
          <w:rFonts w:cs="Times New Roman"/>
          <w:color w:val="000000" w:themeColor="text1"/>
          <w:sz w:val="30"/>
          <w:szCs w:val="30"/>
        </w:rPr>
        <w:t>лагоприятная экология и неповторимый деревенский колорит привлекают гостей в агроусадьбы.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Это </w:t>
      </w:r>
      <w:r w:rsidRPr="006C550F">
        <w:rPr>
          <w:rFonts w:cs="Times New Roman"/>
          <w:color w:val="000000" w:themeColor="text1"/>
          <w:sz w:val="30"/>
          <w:szCs w:val="30"/>
        </w:rPr>
        <w:t>прекрасная возможность показать гостям</w:t>
      </w:r>
      <w:r>
        <w:rPr>
          <w:rFonts w:cs="Times New Roman"/>
          <w:color w:val="000000" w:themeColor="text1"/>
          <w:sz w:val="30"/>
          <w:szCs w:val="30"/>
        </w:rPr>
        <w:t xml:space="preserve"> нашей страны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аутентичную</w:t>
      </w:r>
      <w:r w:rsidRPr="006C550F">
        <w:rPr>
          <w:rFonts w:cs="Times New Roman"/>
          <w:color w:val="000000" w:themeColor="text1"/>
          <w:sz w:val="30"/>
          <w:szCs w:val="30"/>
        </w:rPr>
        <w:t xml:space="preserve"> Беларусь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346A5D">
        <w:rPr>
          <w:rFonts w:cs="Times New Roman"/>
          <w:color w:val="000000" w:themeColor="text1"/>
          <w:sz w:val="30"/>
          <w:szCs w:val="30"/>
        </w:rPr>
        <w:t>и прикоснуться к самобытным традициям белорусского села.</w:t>
      </w:r>
    </w:p>
    <w:p w14:paraId="211795FA" w14:textId="77777777" w:rsidR="00000000" w:rsidRDefault="00000000" w:rsidP="005E326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5E326B">
        <w:rPr>
          <w:rFonts w:cs="Times New Roman"/>
          <w:color w:val="000000" w:themeColor="text1"/>
          <w:sz w:val="30"/>
          <w:szCs w:val="30"/>
        </w:rPr>
        <w:t xml:space="preserve">Хозяева агроусадеб предлагают </w:t>
      </w:r>
      <w:r w:rsidRPr="00A6393A">
        <w:rPr>
          <w:rFonts w:cs="Times New Roman"/>
          <w:b/>
          <w:color w:val="000000" w:themeColor="text1"/>
          <w:sz w:val="30"/>
          <w:szCs w:val="30"/>
        </w:rPr>
        <w:t xml:space="preserve">различные варианты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отдыха и </w:t>
      </w:r>
      <w:r w:rsidRPr="00A6393A">
        <w:rPr>
          <w:rFonts w:cs="Times New Roman"/>
          <w:b/>
          <w:color w:val="000000" w:themeColor="text1"/>
          <w:sz w:val="30"/>
          <w:szCs w:val="30"/>
        </w:rPr>
        <w:t>развлечений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 в соответствии со своей специализацией</w:t>
      </w:r>
      <w:r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активный отдых </w:t>
      </w:r>
      <w:r w:rsidRPr="006C550F">
        <w:rPr>
          <w:rFonts w:cs="Times New Roman"/>
          <w:i/>
          <w:color w:val="000000" w:themeColor="text1"/>
          <w:szCs w:val="28"/>
        </w:rPr>
        <w:t>(рыбалка и охота</w:t>
      </w:r>
      <w:r>
        <w:rPr>
          <w:rFonts w:cs="Times New Roman"/>
          <w:i/>
          <w:color w:val="000000" w:themeColor="text1"/>
          <w:szCs w:val="28"/>
        </w:rPr>
        <w:t>)</w:t>
      </w:r>
      <w:r w:rsidRPr="005E326B">
        <w:rPr>
          <w:rFonts w:cs="Times New Roman"/>
          <w:color w:val="000000" w:themeColor="text1"/>
          <w:sz w:val="30"/>
          <w:szCs w:val="30"/>
        </w:rPr>
        <w:t>;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>семейный отдых;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знакомство с уникальными </w:t>
      </w:r>
      <w:r w:rsidRPr="005E326B">
        <w:rPr>
          <w:rFonts w:cs="Times New Roman"/>
          <w:color w:val="000000" w:themeColor="text1"/>
          <w:sz w:val="30"/>
          <w:szCs w:val="30"/>
        </w:rPr>
        <w:lastRenderedPageBreak/>
        <w:t>белорусскими традициями и бытом сел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6F2A3E">
        <w:rPr>
          <w:rFonts w:cs="Times New Roman"/>
          <w:i/>
          <w:color w:val="000000" w:themeColor="text1"/>
          <w:szCs w:val="28"/>
        </w:rPr>
        <w:t>(мастер-классы по выпечке драников по старинным рецептам, сыроделию и др.)</w:t>
      </w:r>
      <w:r w:rsidRPr="005E326B">
        <w:rPr>
          <w:rFonts w:cs="Times New Roman"/>
          <w:color w:val="000000" w:themeColor="text1"/>
          <w:sz w:val="30"/>
          <w:szCs w:val="30"/>
        </w:rPr>
        <w:t>.</w:t>
      </w:r>
    </w:p>
    <w:p w14:paraId="20E15736" w14:textId="77777777" w:rsidR="00000000" w:rsidRDefault="00000000" w:rsidP="005E56A6">
      <w:pPr>
        <w:spacing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346A5D">
        <w:rPr>
          <w:rFonts w:cs="Times New Roman"/>
          <w:color w:val="000000" w:themeColor="text1"/>
          <w:sz w:val="30"/>
          <w:szCs w:val="30"/>
        </w:rPr>
        <w:t xml:space="preserve">В 2025 году число субъектов агроэкотуризма достигло </w:t>
      </w:r>
      <w:r w:rsidRPr="00686DB4">
        <w:rPr>
          <w:rFonts w:cs="Times New Roman"/>
          <w:b/>
          <w:color w:val="000000" w:themeColor="text1"/>
          <w:sz w:val="30"/>
          <w:szCs w:val="30"/>
        </w:rPr>
        <w:t>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  <w:r>
        <w:rPr>
          <w:rFonts w:cs="Times New Roman"/>
          <w:color w:val="000000" w:themeColor="text1"/>
          <w:sz w:val="30"/>
          <w:szCs w:val="30"/>
        </w:rPr>
        <w:t>Их посетили</w:t>
      </w:r>
      <w:r w:rsidRPr="00686DB4">
        <w:rPr>
          <w:rFonts w:cs="Times New Roman"/>
          <w:b/>
          <w:color w:val="000000" w:themeColor="text1"/>
          <w:sz w:val="30"/>
          <w:szCs w:val="30"/>
        </w:rPr>
        <w:t>472,5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449,5 тыс. </w:t>
      </w:r>
      <w:r w:rsidRPr="00686DB4">
        <w:rPr>
          <w:rFonts w:cs="Times New Roman"/>
          <w:i/>
          <w:color w:val="000000" w:themeColor="text1"/>
          <w:szCs w:val="28"/>
        </w:rPr>
        <w:t>(95%)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– белорусы, что подтверждает </w:t>
      </w:r>
      <w:r w:rsidRPr="00CD4562">
        <w:rPr>
          <w:rFonts w:cs="Times New Roman"/>
          <w:b/>
          <w:color w:val="000000" w:themeColor="text1"/>
          <w:sz w:val="30"/>
          <w:szCs w:val="30"/>
        </w:rPr>
        <w:t>высокий спрос на загородный отдых внутри страны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Лидирует Минская область </w:t>
      </w:r>
      <w:r w:rsidRPr="00686DB4">
        <w:rPr>
          <w:rFonts w:cs="Times New Roman"/>
          <w:i/>
          <w:color w:val="000000" w:themeColor="text1"/>
          <w:szCs w:val="28"/>
        </w:rPr>
        <w:t>(138,9 тыс. туристов)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затем идут Брестская </w:t>
      </w:r>
      <w:r w:rsidRPr="00686DB4">
        <w:rPr>
          <w:rFonts w:cs="Times New Roman"/>
          <w:i/>
          <w:color w:val="000000" w:themeColor="text1"/>
          <w:szCs w:val="28"/>
        </w:rPr>
        <w:t>(98,8 тыс.)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Гродненская </w:t>
      </w:r>
      <w:r w:rsidRPr="00686DB4">
        <w:rPr>
          <w:rFonts w:cs="Times New Roman"/>
          <w:i/>
          <w:color w:val="000000" w:themeColor="text1"/>
          <w:szCs w:val="28"/>
        </w:rPr>
        <w:t>(98,1 тыс.)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и Витебская </w:t>
      </w:r>
      <w:r w:rsidRPr="00686DB4">
        <w:rPr>
          <w:rFonts w:cs="Times New Roman"/>
          <w:i/>
          <w:color w:val="000000" w:themeColor="text1"/>
          <w:szCs w:val="28"/>
        </w:rPr>
        <w:t>(41,9 тыс.)</w:t>
      </w:r>
      <w:r w:rsidRPr="00346A5D">
        <w:rPr>
          <w:rFonts w:cs="Times New Roman"/>
          <w:color w:val="000000" w:themeColor="text1"/>
          <w:sz w:val="30"/>
          <w:szCs w:val="30"/>
        </w:rPr>
        <w:t>.</w:t>
      </w:r>
    </w:p>
    <w:p w14:paraId="7FDB7FB7" w14:textId="77777777" w:rsidR="00000000" w:rsidRDefault="00000000" w:rsidP="005E56A6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color w:val="000000" w:themeColor="text1"/>
          <w:szCs w:val="28"/>
        </w:rPr>
      </w:pPr>
      <w:r>
        <w:rPr>
          <w:rFonts w:cs="Times New Roman"/>
          <w:b/>
          <w:bCs/>
          <w:i/>
          <w:color w:val="000000" w:themeColor="text1"/>
          <w:szCs w:val="28"/>
        </w:rPr>
        <w:t>Справочно по Могилевской области:</w:t>
      </w:r>
    </w:p>
    <w:p w14:paraId="22BF8C2A" w14:textId="77777777" w:rsidR="00000000" w:rsidRDefault="00000000" w:rsidP="005E56A6">
      <w:pPr>
        <w:spacing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i/>
          <w:color w:val="000000" w:themeColor="text1"/>
          <w:szCs w:val="28"/>
        </w:rPr>
        <w:t>В Могилевской</w:t>
      </w:r>
      <w:r w:rsidRPr="005E56A6">
        <w:rPr>
          <w:rFonts w:cs="Times New Roman"/>
          <w:i/>
          <w:color w:val="000000" w:themeColor="text1"/>
          <w:szCs w:val="28"/>
        </w:rPr>
        <w:t xml:space="preserve"> области действ</w:t>
      </w:r>
      <w:r>
        <w:rPr>
          <w:rFonts w:cs="Times New Roman"/>
          <w:i/>
          <w:color w:val="000000" w:themeColor="text1"/>
          <w:szCs w:val="28"/>
        </w:rPr>
        <w:t>ует</w:t>
      </w:r>
      <w:r w:rsidRPr="005E56A6">
        <w:rPr>
          <w:rFonts w:cs="Times New Roman"/>
          <w:i/>
          <w:color w:val="000000" w:themeColor="text1"/>
          <w:szCs w:val="28"/>
        </w:rPr>
        <w:t xml:space="preserve"> 141 субъект агроэкотуризма, численность обслуженны</w:t>
      </w:r>
      <w:r>
        <w:rPr>
          <w:rFonts w:cs="Times New Roman"/>
          <w:i/>
          <w:color w:val="000000" w:themeColor="text1"/>
          <w:szCs w:val="28"/>
        </w:rPr>
        <w:t>х</w:t>
      </w:r>
      <w:r w:rsidRPr="005E56A6">
        <w:rPr>
          <w:rFonts w:cs="Times New Roman"/>
          <w:i/>
          <w:color w:val="000000" w:themeColor="text1"/>
          <w:szCs w:val="28"/>
        </w:rPr>
        <w:t xml:space="preserve"> туристов составила 45,3 тыс. человек.</w:t>
      </w:r>
    </w:p>
    <w:p w14:paraId="2970E453" w14:textId="77777777" w:rsidR="00000000" w:rsidRDefault="00000000" w:rsidP="00147AB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На территории Республики Беларусь также </w:t>
      </w:r>
      <w:r w:rsidRPr="00656730">
        <w:rPr>
          <w:rFonts w:cs="Times New Roman"/>
          <w:b/>
          <w:color w:val="000000" w:themeColor="text1"/>
          <w:sz w:val="30"/>
          <w:szCs w:val="30"/>
        </w:rPr>
        <w:t>приобретают популярность</w:t>
      </w:r>
      <w:r>
        <w:rPr>
          <w:rFonts w:cs="Times New Roman"/>
          <w:color w:val="000000" w:themeColor="text1"/>
          <w:sz w:val="30"/>
          <w:szCs w:val="30"/>
        </w:rPr>
        <w:t xml:space="preserve"> и </w:t>
      </w:r>
      <w:r>
        <w:rPr>
          <w:rFonts w:cs="Times New Roman"/>
          <w:color w:val="000000" w:themeColor="text1"/>
          <w:sz w:val="30"/>
          <w:szCs w:val="30"/>
        </w:rPr>
        <w:t>другие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656730">
        <w:rPr>
          <w:rFonts w:cs="Times New Roman"/>
          <w:b/>
          <w:color w:val="000000" w:themeColor="text1"/>
          <w:sz w:val="30"/>
          <w:szCs w:val="30"/>
        </w:rPr>
        <w:t>виды туризма</w:t>
      </w:r>
      <w:r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Например, б</w:t>
      </w:r>
      <w:r w:rsidRPr="005D5DB2">
        <w:rPr>
          <w:rFonts w:cs="Times New Roman"/>
          <w:color w:val="000000" w:themeColor="text1"/>
          <w:sz w:val="30"/>
          <w:szCs w:val="30"/>
        </w:rPr>
        <w:t>елорусский ландшафт и климат идеальны для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5D5DB2">
        <w:rPr>
          <w:rFonts w:cs="Times New Roman"/>
          <w:b/>
          <w:color w:val="000000" w:themeColor="text1"/>
          <w:sz w:val="30"/>
          <w:szCs w:val="30"/>
        </w:rPr>
        <w:t>активного отдыха</w:t>
      </w:r>
      <w:r w:rsidRPr="005D5DB2">
        <w:rPr>
          <w:rFonts w:cs="Times New Roman"/>
          <w:i/>
          <w:color w:val="000000" w:themeColor="text1"/>
          <w:szCs w:val="28"/>
        </w:rPr>
        <w:t>(активный туризм)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>
        <w:rPr>
          <w:rFonts w:cs="Times New Roman"/>
          <w:color w:val="000000" w:themeColor="text1"/>
          <w:sz w:val="30"/>
          <w:szCs w:val="30"/>
        </w:rPr>
        <w:t>Пользуются популярностью</w:t>
      </w:r>
      <w:r w:rsidRPr="005D5DB2">
        <w:rPr>
          <w:rFonts w:cs="Times New Roman"/>
          <w:color w:val="000000" w:themeColor="text1"/>
          <w:sz w:val="30"/>
          <w:szCs w:val="30"/>
        </w:rPr>
        <w:t xml:space="preserve"> современные горнолыжные комплексы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5D5DB2">
        <w:rPr>
          <w:rFonts w:cs="Times New Roman"/>
          <w:i/>
          <w:color w:val="000000" w:themeColor="text1"/>
          <w:szCs w:val="28"/>
        </w:rPr>
        <w:t>(Республиканский горнолыжный центр «Силичи», Республиканский центр олимпийской подготовки по зимним видам спорта «Раубичи», горнолыжный комплекс «Веста» (Дзержинский р-н) и др.)</w:t>
      </w:r>
      <w:r w:rsidRPr="005D5DB2">
        <w:rPr>
          <w:rFonts w:cs="Times New Roman"/>
          <w:color w:val="000000" w:themeColor="text1"/>
          <w:sz w:val="30"/>
          <w:szCs w:val="30"/>
        </w:rPr>
        <w:t xml:space="preserve">, построенные в живописных холмистых местностях. </w:t>
      </w:r>
    </w:p>
    <w:p w14:paraId="6AF41F6A" w14:textId="77777777" w:rsidR="00000000" w:rsidRDefault="00000000" w:rsidP="00147AB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5D5DB2">
        <w:rPr>
          <w:rFonts w:cs="Times New Roman"/>
          <w:color w:val="000000" w:themeColor="text1"/>
          <w:sz w:val="30"/>
          <w:szCs w:val="30"/>
        </w:rPr>
        <w:t xml:space="preserve">В Беларуси сохранены уникальные традиции охоты, накоплен многолетний опыт ведения охотничьего хозяйства. Для развития </w:t>
      </w:r>
      <w:r w:rsidRPr="005D5DB2">
        <w:rPr>
          <w:rFonts w:cs="Times New Roman"/>
          <w:b/>
          <w:color w:val="000000" w:themeColor="text1"/>
          <w:sz w:val="30"/>
          <w:szCs w:val="30"/>
        </w:rPr>
        <w:t>охотничьего туризма</w:t>
      </w:r>
      <w:r w:rsidRPr="005D5DB2">
        <w:rPr>
          <w:rFonts w:cs="Times New Roman"/>
          <w:color w:val="000000" w:themeColor="text1"/>
          <w:sz w:val="30"/>
          <w:szCs w:val="30"/>
        </w:rPr>
        <w:t xml:space="preserve"> имеются </w:t>
      </w:r>
      <w:r>
        <w:rPr>
          <w:rFonts w:cs="Times New Roman"/>
          <w:color w:val="000000" w:themeColor="text1"/>
          <w:sz w:val="30"/>
          <w:szCs w:val="30"/>
        </w:rPr>
        <w:t xml:space="preserve">все </w:t>
      </w:r>
      <w:r w:rsidRPr="005D5DB2">
        <w:rPr>
          <w:rFonts w:cs="Times New Roman"/>
          <w:color w:val="000000" w:themeColor="text1"/>
          <w:sz w:val="30"/>
          <w:szCs w:val="30"/>
        </w:rPr>
        <w:t>необходимые условия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266087D" w14:textId="77777777" w:rsidR="00000000" w:rsidRPr="001C5974" w:rsidRDefault="00000000" w:rsidP="0085359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последние годы активно </w:t>
      </w:r>
      <w:r w:rsidRPr="00C874FE">
        <w:rPr>
          <w:rFonts w:cs="Times New Roman"/>
          <w:color w:val="000000" w:themeColor="text1"/>
          <w:sz w:val="30"/>
          <w:szCs w:val="30"/>
        </w:rPr>
        <w:t xml:space="preserve">развивается </w:t>
      </w:r>
      <w:r w:rsidRPr="00C874FE">
        <w:rPr>
          <w:rFonts w:cs="Times New Roman"/>
          <w:b/>
          <w:color w:val="000000" w:themeColor="text1"/>
          <w:sz w:val="30"/>
          <w:szCs w:val="30"/>
        </w:rPr>
        <w:t>гастрономический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Pr="001C5974">
        <w:rPr>
          <w:rFonts w:cs="Times New Roman"/>
          <w:color w:val="000000" w:themeColor="text1"/>
          <w:spacing w:val="-6"/>
          <w:sz w:val="30"/>
          <w:szCs w:val="30"/>
        </w:rPr>
        <w:t xml:space="preserve">Вкусное и полезное питание – </w:t>
      </w:r>
      <w:r w:rsidRPr="001C5974">
        <w:rPr>
          <w:rFonts w:cs="Times New Roman"/>
          <w:color w:val="000000" w:themeColor="text1"/>
          <w:spacing w:val="-6"/>
          <w:sz w:val="30"/>
          <w:szCs w:val="30"/>
        </w:rPr>
        <w:t>важная составляющая качественного отдыха.</w:t>
      </w:r>
    </w:p>
    <w:p w14:paraId="0F607B4E" w14:textId="77777777" w:rsidR="00000000" w:rsidRDefault="00000000" w:rsidP="0085359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874FE">
        <w:rPr>
          <w:rFonts w:cs="Times New Roman"/>
          <w:color w:val="000000" w:themeColor="text1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14:paraId="0367154A" w14:textId="77777777" w:rsidR="00000000" w:rsidRPr="00E82FEB" w:rsidRDefault="00000000" w:rsidP="00E82FE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E82FEB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24A862F8" w14:textId="77777777" w:rsidR="00000000" w:rsidRPr="00E82FEB" w:rsidRDefault="00000000" w:rsidP="00206A07">
      <w:pPr>
        <w:spacing w:after="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E82FEB">
        <w:rPr>
          <w:rFonts w:cs="Times New Roman"/>
          <w:i/>
          <w:color w:val="000000" w:themeColor="text1"/>
          <w:szCs w:val="28"/>
        </w:rPr>
        <w:t>Например, блюда из тертой картошки (драники, картофельные оладьи, бабка) – основа традиционной белорусской кухни.</w:t>
      </w:r>
    </w:p>
    <w:p w14:paraId="6AE98893" w14:textId="77777777" w:rsidR="00000000" w:rsidRPr="00E82FEB" w:rsidRDefault="00000000" w:rsidP="00206A07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E82FEB">
        <w:rPr>
          <w:rFonts w:cs="Times New Roman"/>
          <w:i/>
          <w:color w:val="000000" w:themeColor="text1"/>
          <w:szCs w:val="28"/>
        </w:rPr>
        <w:t>В настоящее время рассматривается вопрос о включении в Репрезентативный список нематериального культурного наследия человечества ЮНЕСКО традиции приготовления и потребления драников в Беларуси.</w:t>
      </w:r>
    </w:p>
    <w:p w14:paraId="1C29705B" w14:textId="77777777" w:rsidR="00000000" w:rsidRPr="00FC71CE" w:rsidRDefault="00000000" w:rsidP="005E2BA3">
      <w:pPr>
        <w:spacing w:before="120" w:after="0" w:line="235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 w:rsidRPr="00FC71CE"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CC81DC2" w14:textId="77777777" w:rsidR="00000000" w:rsidRDefault="00000000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 обладает </w:t>
      </w:r>
      <w:r>
        <w:rPr>
          <w:rFonts w:cs="Times New Roman"/>
          <w:color w:val="000000" w:themeColor="text1"/>
          <w:sz w:val="30"/>
          <w:szCs w:val="30"/>
        </w:rPr>
        <w:t xml:space="preserve">огромным потенциалом для </w:t>
      </w:r>
      <w:r>
        <w:rPr>
          <w:rFonts w:cs="Times New Roman"/>
          <w:color w:val="000000" w:themeColor="text1"/>
          <w:sz w:val="30"/>
          <w:szCs w:val="30"/>
        </w:rPr>
        <w:t xml:space="preserve">дальнейшего развития. Сегодня </w:t>
      </w:r>
      <w:r>
        <w:rPr>
          <w:rFonts w:cs="Times New Roman"/>
          <w:color w:val="000000" w:themeColor="text1"/>
          <w:sz w:val="30"/>
          <w:szCs w:val="30"/>
        </w:rPr>
        <w:t>сфера туризма</w:t>
      </w:r>
      <w:r w:rsidRPr="0076605B">
        <w:rPr>
          <w:rFonts w:cs="Times New Roman"/>
          <w:color w:val="000000" w:themeColor="text1"/>
          <w:sz w:val="30"/>
          <w:szCs w:val="30"/>
        </w:rPr>
        <w:t xml:space="preserve"> переходит от стандартных маршрутов к нетривиальным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Pr="0076605B">
        <w:rPr>
          <w:rFonts w:cs="Times New Roman"/>
          <w:color w:val="000000" w:themeColor="text1"/>
          <w:sz w:val="30"/>
          <w:szCs w:val="30"/>
        </w:rPr>
        <w:t>Растет интерес к уникальным форматам отдыха.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76605B">
        <w:rPr>
          <w:rFonts w:cs="Times New Roman"/>
          <w:color w:val="000000" w:themeColor="text1"/>
          <w:sz w:val="30"/>
          <w:szCs w:val="30"/>
        </w:rPr>
        <w:t xml:space="preserve"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</w:t>
      </w:r>
      <w:r w:rsidRPr="0076605B">
        <w:rPr>
          <w:rFonts w:cs="Times New Roman"/>
          <w:color w:val="000000" w:themeColor="text1"/>
          <w:sz w:val="30"/>
          <w:szCs w:val="30"/>
        </w:rPr>
        <w:lastRenderedPageBreak/>
        <w:t xml:space="preserve">Набирают популярность такие города, как Пинск, Барановичи, расширяют предложения для туристов </w:t>
      </w:r>
      <w:r>
        <w:rPr>
          <w:rFonts w:cs="Times New Roman"/>
          <w:color w:val="000000" w:themeColor="text1"/>
          <w:sz w:val="30"/>
          <w:szCs w:val="30"/>
        </w:rPr>
        <w:t>г.</w:t>
      </w:r>
      <w:r w:rsidRPr="0076605B">
        <w:rPr>
          <w:rFonts w:cs="Times New Roman"/>
          <w:color w:val="000000" w:themeColor="text1"/>
          <w:sz w:val="30"/>
          <w:szCs w:val="30"/>
        </w:rPr>
        <w:t xml:space="preserve">Новогрудок, </w:t>
      </w:r>
      <w:r>
        <w:rPr>
          <w:rFonts w:cs="Times New Roman"/>
          <w:color w:val="000000" w:themeColor="text1"/>
          <w:sz w:val="30"/>
          <w:szCs w:val="30"/>
        </w:rPr>
        <w:t>г.</w:t>
      </w:r>
      <w:r w:rsidRPr="0076605B">
        <w:rPr>
          <w:rFonts w:cs="Times New Roman"/>
          <w:color w:val="000000" w:themeColor="text1"/>
          <w:sz w:val="30"/>
          <w:szCs w:val="30"/>
        </w:rPr>
        <w:t>Лида</w:t>
      </w:r>
      <w:r>
        <w:rPr>
          <w:rFonts w:cs="Times New Roman"/>
          <w:color w:val="000000" w:themeColor="text1"/>
          <w:sz w:val="30"/>
          <w:szCs w:val="30"/>
        </w:rPr>
        <w:t xml:space="preserve"> и др</w:t>
      </w:r>
      <w:r w:rsidRPr="0076605B">
        <w:rPr>
          <w:rFonts w:cs="Times New Roman"/>
          <w:color w:val="000000" w:themeColor="text1"/>
          <w:sz w:val="30"/>
          <w:szCs w:val="30"/>
        </w:rPr>
        <w:t>.</w:t>
      </w:r>
    </w:p>
    <w:p w14:paraId="242A9F5A" w14:textId="77777777" w:rsidR="00000000" w:rsidRDefault="00000000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96E1E"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услуг</w:t>
      </w:r>
      <w:r>
        <w:rPr>
          <w:rFonts w:cs="Times New Roman"/>
          <w:b/>
          <w:color w:val="000000" w:themeColor="text1"/>
          <w:sz w:val="30"/>
          <w:szCs w:val="30"/>
        </w:rPr>
        <w:t>, сервис</w:t>
      </w:r>
      <w:r w:rsidRPr="00E96E1E">
        <w:rPr>
          <w:rFonts w:cs="Times New Roman"/>
          <w:b/>
          <w:color w:val="000000" w:themeColor="text1"/>
          <w:sz w:val="30"/>
          <w:szCs w:val="30"/>
        </w:rPr>
        <w:t xml:space="preserve"> – одн</w:t>
      </w:r>
      <w:r>
        <w:rPr>
          <w:rFonts w:cs="Times New Roman"/>
          <w:b/>
          <w:color w:val="000000" w:themeColor="text1"/>
          <w:sz w:val="30"/>
          <w:szCs w:val="30"/>
        </w:rPr>
        <w:t>и</w:t>
      </w:r>
      <w:r w:rsidRPr="00E96E1E">
        <w:rPr>
          <w:rFonts w:cs="Times New Roman"/>
          <w:b/>
          <w:color w:val="000000" w:themeColor="text1"/>
          <w:sz w:val="30"/>
          <w:szCs w:val="30"/>
        </w:rPr>
        <w:t xml:space="preserve"> из важнейших задач развития туристической отрасли в Беларуси.</w:t>
      </w:r>
    </w:p>
    <w:p w14:paraId="12300D8D" w14:textId="77777777" w:rsidR="00000000" w:rsidRDefault="00000000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</w:t>
      </w:r>
      <w:r w:rsidRPr="00FC71CE">
        <w:rPr>
          <w:rFonts w:cs="Times New Roman"/>
          <w:color w:val="000000" w:themeColor="text1"/>
          <w:sz w:val="30"/>
          <w:szCs w:val="30"/>
        </w:rPr>
        <w:t xml:space="preserve">величению комфортности и информированности туристов способствуют </w:t>
      </w:r>
      <w:r>
        <w:rPr>
          <w:rFonts w:cs="Times New Roman"/>
          <w:color w:val="000000" w:themeColor="text1"/>
          <w:sz w:val="30"/>
          <w:szCs w:val="30"/>
        </w:rPr>
        <w:t>н</w:t>
      </w:r>
      <w:r w:rsidRPr="00FC71CE">
        <w:rPr>
          <w:rFonts w:cs="Times New Roman"/>
          <w:color w:val="000000" w:themeColor="text1"/>
          <w:sz w:val="30"/>
          <w:szCs w:val="30"/>
        </w:rPr>
        <w:t xml:space="preserve">овейшие </w:t>
      </w:r>
      <w:r w:rsidRPr="00FC71CE"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 w:rsidRPr="00FC71CE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FC71CE">
        <w:rPr>
          <w:rFonts w:cs="Times New Roman"/>
          <w:color w:val="000000" w:themeColor="text1"/>
          <w:sz w:val="30"/>
          <w:szCs w:val="30"/>
        </w:rPr>
        <w:t>Белорусский туристический рынок представлен интернет-порталами, которые способствуют созданию уникального предложения и обеспечивают планирование индивидуального путешествия с уч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FC71CE">
        <w:rPr>
          <w:rFonts w:cs="Times New Roman"/>
          <w:color w:val="000000" w:themeColor="text1"/>
          <w:sz w:val="30"/>
          <w:szCs w:val="30"/>
        </w:rPr>
        <w:t>том личных возможностей и предпочтений туриста</w:t>
      </w:r>
      <w:r w:rsidRPr="001C5974">
        <w:rPr>
          <w:rFonts w:cs="Times New Roman"/>
          <w:i/>
          <w:color w:val="000000" w:themeColor="text1"/>
          <w:szCs w:val="28"/>
        </w:rPr>
        <w:t>(например, Sanatorii.by, BelTur.by, BelHotel.by, Ekskursii.by, BelTransfer.by, bigtrip.by, vetliva.by)</w:t>
      </w:r>
      <w:r w:rsidRPr="00FC71CE">
        <w:rPr>
          <w:rFonts w:cs="Times New Roman"/>
          <w:color w:val="000000" w:themeColor="text1"/>
          <w:sz w:val="30"/>
          <w:szCs w:val="30"/>
        </w:rPr>
        <w:t>.</w:t>
      </w:r>
    </w:p>
    <w:p w14:paraId="58848322" w14:textId="77777777" w:rsidR="00000000" w:rsidRDefault="00000000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Т</w:t>
      </w:r>
      <w:r w:rsidRPr="00724C61">
        <w:rPr>
          <w:rFonts w:cs="Times New Roman"/>
          <w:color w:val="000000" w:themeColor="text1"/>
          <w:sz w:val="30"/>
          <w:szCs w:val="30"/>
        </w:rPr>
        <w:t>уристическая отрасль Беларуси развивается достаточно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724C61">
        <w:rPr>
          <w:rFonts w:cs="Times New Roman"/>
          <w:color w:val="000000" w:themeColor="text1"/>
          <w:sz w:val="30"/>
          <w:szCs w:val="30"/>
        </w:rPr>
        <w:t>уверенными темпами и повышает свою узнаваемость на международном рынке туристических услуг.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сфера </w:t>
      </w:r>
      <w:r>
        <w:rPr>
          <w:rFonts w:cs="Times New Roman"/>
          <w:color w:val="000000" w:themeColor="text1"/>
          <w:sz w:val="30"/>
          <w:szCs w:val="30"/>
        </w:rPr>
        <w:t xml:space="preserve">постоянно </w:t>
      </w:r>
      <w:r>
        <w:rPr>
          <w:rFonts w:cs="Times New Roman"/>
          <w:color w:val="000000" w:themeColor="text1"/>
          <w:sz w:val="30"/>
          <w:szCs w:val="30"/>
        </w:rPr>
        <w:t>совершенствуется</w:t>
      </w:r>
      <w:r w:rsidRPr="009E74EB">
        <w:rPr>
          <w:rFonts w:cs="Times New Roman"/>
          <w:color w:val="000000" w:themeColor="text1"/>
          <w:sz w:val="30"/>
          <w:szCs w:val="30"/>
        </w:rPr>
        <w:t xml:space="preserve"> под влиянием технологий, климатических вызовов, изменений ценностей людей. Основные характеристики современного туризма </w:t>
      </w:r>
      <w:r>
        <w:rPr>
          <w:rFonts w:cs="Times New Roman"/>
          <w:color w:val="000000" w:themeColor="text1"/>
          <w:sz w:val="30"/>
          <w:szCs w:val="30"/>
        </w:rPr>
        <w:t>–</w:t>
      </w:r>
      <w:r w:rsidRPr="009E74EB">
        <w:rPr>
          <w:rFonts w:cs="Times New Roman"/>
          <w:color w:val="000000" w:themeColor="text1"/>
          <w:sz w:val="30"/>
          <w:szCs w:val="30"/>
        </w:rPr>
        <w:t xml:space="preserve"> доступность, массовость, цифровая трансформация, акцент на впечатлениях</w:t>
      </w:r>
      <w:r>
        <w:rPr>
          <w:rFonts w:cs="Times New Roman"/>
          <w:color w:val="000000" w:themeColor="text1"/>
          <w:sz w:val="30"/>
          <w:szCs w:val="30"/>
        </w:rPr>
        <w:t xml:space="preserve"> и</w:t>
      </w:r>
      <w:r w:rsidRPr="009E74EB">
        <w:rPr>
          <w:rFonts w:cs="Times New Roman"/>
          <w:color w:val="000000" w:themeColor="text1"/>
          <w:sz w:val="30"/>
          <w:szCs w:val="30"/>
        </w:rPr>
        <w:t xml:space="preserve"> удовлетворении </w:t>
      </w:r>
      <w:r>
        <w:rPr>
          <w:rFonts w:cs="Times New Roman"/>
          <w:color w:val="000000" w:themeColor="text1"/>
          <w:sz w:val="30"/>
          <w:szCs w:val="30"/>
        </w:rPr>
        <w:t xml:space="preserve">запросов </w:t>
      </w:r>
      <w:r w:rsidRPr="009E74EB">
        <w:rPr>
          <w:rFonts w:cs="Times New Roman"/>
          <w:color w:val="000000" w:themeColor="text1"/>
          <w:sz w:val="30"/>
          <w:szCs w:val="30"/>
        </w:rPr>
        <w:t xml:space="preserve">людей. </w:t>
      </w:r>
      <w:r>
        <w:rPr>
          <w:rFonts w:cs="Times New Roman"/>
          <w:color w:val="000000" w:themeColor="text1"/>
          <w:sz w:val="30"/>
          <w:szCs w:val="30"/>
        </w:rPr>
        <w:t>Б</w:t>
      </w:r>
      <w:r w:rsidRPr="009E74EB">
        <w:rPr>
          <w:rFonts w:cs="Times New Roman"/>
          <w:color w:val="000000" w:themeColor="text1"/>
          <w:sz w:val="30"/>
          <w:szCs w:val="30"/>
        </w:rPr>
        <w:t>елорусский туристический продукт в полной мере соответствует современным тенденциям</w:t>
      </w:r>
      <w:r>
        <w:rPr>
          <w:rFonts w:cs="Times New Roman"/>
          <w:color w:val="000000" w:themeColor="text1"/>
          <w:sz w:val="30"/>
          <w:szCs w:val="30"/>
        </w:rPr>
        <w:t>, что</w:t>
      </w:r>
      <w:r w:rsidRPr="009E74EB">
        <w:rPr>
          <w:rFonts w:cs="Times New Roman"/>
          <w:color w:val="000000" w:themeColor="text1"/>
          <w:sz w:val="30"/>
          <w:szCs w:val="30"/>
        </w:rPr>
        <w:t xml:space="preserve"> подтверждает статистика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6EA78FEE" w14:textId="77777777" w:rsidR="00000000" w:rsidRPr="004A7553" w:rsidRDefault="00000000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24C61">
        <w:rPr>
          <w:rFonts w:cs="Times New Roman"/>
          <w:color w:val="000000" w:themeColor="text1"/>
          <w:sz w:val="30"/>
          <w:szCs w:val="30"/>
        </w:rPr>
        <w:t xml:space="preserve">По итогам 2025 года наша страна </w:t>
      </w:r>
      <w:r w:rsidRPr="009E74EB">
        <w:rPr>
          <w:rFonts w:cs="Times New Roman"/>
          <w:b/>
          <w:color w:val="000000" w:themeColor="text1"/>
          <w:sz w:val="30"/>
          <w:szCs w:val="30"/>
        </w:rPr>
        <w:t>входит в тройку лидеров среди стран СНГ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9E74EB">
        <w:rPr>
          <w:rFonts w:cs="Times New Roman"/>
          <w:b/>
          <w:color w:val="000000" w:themeColor="text1"/>
          <w:sz w:val="30"/>
          <w:szCs w:val="30"/>
        </w:rPr>
        <w:t>по индексу устойчивого развития туризма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724C61">
        <w:rPr>
          <w:rFonts w:cs="Times New Roman"/>
          <w:color w:val="000000" w:themeColor="text1"/>
          <w:sz w:val="30"/>
          <w:szCs w:val="30"/>
        </w:rPr>
        <w:t>в странах СНГ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724C61">
        <w:rPr>
          <w:rFonts w:cs="Times New Roman"/>
          <w:color w:val="000000" w:themeColor="text1"/>
          <w:sz w:val="30"/>
          <w:szCs w:val="30"/>
        </w:rPr>
        <w:t>уступив только России и Азербайджану.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4A7553">
        <w:rPr>
          <w:rFonts w:cs="Times New Roman"/>
          <w:color w:val="000000" w:themeColor="text1"/>
          <w:sz w:val="30"/>
          <w:szCs w:val="30"/>
        </w:rPr>
        <w:t>Высокая позиция обеспечена активным развитием экотуризма, востребованностью агроусадеб и ростом внутреннего туризма, темпы которого в СНГ в 2</w:t>
      </w:r>
      <w:r>
        <w:rPr>
          <w:rFonts w:cs="Times New Roman"/>
          <w:color w:val="000000" w:themeColor="text1"/>
          <w:sz w:val="30"/>
          <w:szCs w:val="30"/>
        </w:rPr>
        <w:t>–</w:t>
      </w:r>
      <w:r w:rsidRPr="004A7553">
        <w:rPr>
          <w:rFonts w:cs="Times New Roman"/>
          <w:color w:val="000000" w:themeColor="text1"/>
          <w:sz w:val="30"/>
          <w:szCs w:val="30"/>
        </w:rPr>
        <w:t>3 раза превышают среднемировые.</w:t>
      </w:r>
    </w:p>
    <w:p w14:paraId="2D49A2D6" w14:textId="77777777" w:rsidR="00000000" w:rsidRPr="004A7553" w:rsidRDefault="00000000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A7553">
        <w:rPr>
          <w:rFonts w:cs="Times New Roman"/>
          <w:color w:val="000000" w:themeColor="text1"/>
          <w:sz w:val="30"/>
          <w:szCs w:val="30"/>
        </w:rPr>
        <w:t>Решается задача создания условий для устойчивого развития туризма в Беларуси и повышения вклада сферы в рост экономики.</w:t>
      </w:r>
    </w:p>
    <w:p w14:paraId="7CF8AB81" w14:textId="77777777" w:rsidR="00000000" w:rsidRPr="00ED3736" w:rsidRDefault="00000000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14:paraId="6AD863CE" w14:textId="77777777" w:rsidR="00000000" w:rsidRPr="00206A07" w:rsidRDefault="00000000" w:rsidP="00CB3F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10"/>
          <w:sz w:val="30"/>
          <w:szCs w:val="30"/>
        </w:rPr>
      </w:pP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В своей речи на церемонии вступления в должность 25 марта 2025 г. </w:t>
      </w:r>
      <w:r w:rsidRPr="00206A07">
        <w:rPr>
          <w:rFonts w:cs="Times New Roman"/>
          <w:b/>
          <w:color w:val="000000" w:themeColor="text1"/>
          <w:spacing w:val="-10"/>
          <w:sz w:val="30"/>
          <w:szCs w:val="30"/>
        </w:rPr>
        <w:t>Президент Беларуси Александр Лукашенко</w:t>
      </w:r>
      <w:r>
        <w:rPr>
          <w:rFonts w:cs="Times New Roman"/>
          <w:b/>
          <w:color w:val="000000" w:themeColor="text1"/>
          <w:spacing w:val="-10"/>
          <w:sz w:val="30"/>
          <w:szCs w:val="30"/>
        </w:rPr>
        <w:t xml:space="preserve"> </w:t>
      </w: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поручил обеспечить в ближайшей пятилетке дальнейшее развитие туристической отрасли страны. </w:t>
      </w:r>
      <w:r w:rsidRPr="00206A07">
        <w:rPr>
          <w:rFonts w:cs="Times New Roman"/>
          <w:b/>
          <w:i/>
          <w:color w:val="000000" w:themeColor="text1"/>
          <w:spacing w:val="-10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 – особо отметил белорусский лидер.</w:t>
      </w:r>
    </w:p>
    <w:p w14:paraId="0A79BE11" w14:textId="77777777" w:rsidR="00000000" w:rsidRDefault="00000000" w:rsidP="00016E0D">
      <w:pPr>
        <w:spacing w:before="120" w:after="12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>
        <w:rPr>
          <w:rFonts w:cs="Times New Roman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4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7B7D38C3" w14:textId="77777777" w:rsidR="00000000" w:rsidRPr="00CE2F5B" w:rsidRDefault="00000000" w:rsidP="00CB3F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016E0D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6A12F780" wp14:editId="74ADD16C">
            <wp:extent cx="1847850" cy="103941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89209" cy="106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77F96" w14:textId="77777777" w:rsidR="00000000" w:rsidRPr="004A7553" w:rsidRDefault="00000000" w:rsidP="005E2BA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>За всю свою многовековую историю Беларусь обрела неповторимый национальный колорит. Нам есть чем гордиться: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живописная природа и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lastRenderedPageBreak/>
        <w:t>уникальный ландшафт, исторические достопримечательности и культурные памятники, неповторимый фольклор и самобытные обряды, изысканная национальная кухня и реконструкции событий прошлых лет –ежегодно привлекают внимание и жителей Беларуси, и зарубежных гостей.</w:t>
      </w:r>
    </w:p>
    <w:p w14:paraId="6AE662F3" w14:textId="77777777" w:rsidR="00000000" w:rsidRDefault="00000000" w:rsidP="005E2BA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Беларуси всегда рады гостям.</w:t>
      </w:r>
    </w:p>
    <w:p w14:paraId="236EECBB" w14:textId="77777777" w:rsidR="00000000" w:rsidRDefault="00000000" w:rsidP="005E2BA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016E0D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4B4819F7" wp14:editId="2818EAC7">
            <wp:extent cx="2009775" cy="113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76416" cy="116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E33" w:rsidSect="00C464C9">
      <w:headerReference w:type="default" r:id="rId20"/>
      <w:pgSz w:w="11906" w:h="16838"/>
      <w:pgMar w:top="1134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5D37" w14:textId="77777777" w:rsidR="00DF48EF" w:rsidRDefault="00DF48EF">
      <w:pPr>
        <w:spacing w:after="0" w:line="240" w:lineRule="auto"/>
      </w:pPr>
      <w:r>
        <w:separator/>
      </w:r>
    </w:p>
  </w:endnote>
  <w:endnote w:type="continuationSeparator" w:id="0">
    <w:p w14:paraId="7F21EC2C" w14:textId="77777777" w:rsidR="00DF48EF" w:rsidRDefault="00DF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5F73" w14:textId="77777777" w:rsidR="00DF48EF" w:rsidRDefault="00DF48EF">
      <w:pPr>
        <w:spacing w:after="0" w:line="240" w:lineRule="auto"/>
      </w:pPr>
      <w:r>
        <w:separator/>
      </w:r>
    </w:p>
  </w:footnote>
  <w:footnote w:type="continuationSeparator" w:id="0">
    <w:p w14:paraId="6477673C" w14:textId="77777777" w:rsidR="00DF48EF" w:rsidRDefault="00DF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E2F5D02" w14:textId="77777777" w:rsidR="00000000" w:rsidRPr="00EC7944" w:rsidRDefault="00000000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>
          <w:rPr>
            <w:noProof/>
            <w:sz w:val="22"/>
          </w:rPr>
          <w:t>2</w:t>
        </w:r>
        <w:r w:rsidRPr="00EC7944">
          <w:rPr>
            <w:sz w:val="22"/>
          </w:rPr>
          <w:fldChar w:fldCharType="end"/>
        </w:r>
      </w:p>
    </w:sdtContent>
  </w:sdt>
  <w:p w14:paraId="2A10164E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82"/>
    <w:rsid w:val="004B0A82"/>
    <w:rsid w:val="00956CF1"/>
    <w:rsid w:val="00DF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2CDA"/>
  <w15:docId w15:val="{9D040F96-66D8-4398-9846-A4C161D7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6A6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1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1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4265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РћС‚РєСЂС‹С‚: 		28.04.2026 РІ 12:22:22 РџР°РІР»РѕРІРёС‡ РЎРІРµС‚Р»Р°РЅР° РџРµС‚СЂРѕРІРЅР°РЎРѕС…СЂР°РЅРµРЅ: 	28.04.2026 РІ 12:23:15 _x000d__x000d_РћС‚РєСЂС‹С‚: 		29.04.2026 РІ 11:17:38 РџР°РІР»РѕРІРёС‡ РЎРІРµС‚Р»Р°РЅР° РџРµС‚СЂРѕРІРЅР°_x000d__x000d_РћС‚РєСЂС‹С‚: 		04.05.2026 РІ 13:02:19 РџР°РІР»РѕРІРёС‡ РЎРІРµС‚Р»Р°РЅР° РџРµС‚СЂРѕРІРЅР°_x000d_РЎРѕС…СЂР°РЅРµРЅ: 	04.05.2026 РІ 15:01:53 _x000d_РћС‚РїРµС‡Р°С‚Р°РЅ: 	04.05.2026 РІ 15:02:42 _x000d_РЎРѕС…СЂР°РЅРµРЅ: 	04.05.2026 РІ 15:04:22 _x000d_РЎРѕС…СЂР°РЅРµРЅ: 	04.05.2026 РІ 15:49:54 _x000d_РЎРѕС…СЂР°РЅРµРЅ: 	04.05.2026 РІ 15:49:55 _x000d__x000d_РћС‚РєСЂС‹С‚: 		06.05.2026 РІ 09:42:37 РџР°РІР»РѕРІРёС‡ РЎРІРµС‚Р»Р°РЅР° РџРµС‚СЂРѕРІРЅР°_x000d_РЎРѕС…СЂР°РЅРµРЅ: 	06.05.2026 РІ 09:49:57 _x000d_РЎРѕС…СЂР°РЅРµРЅ: 	06.05.2026 РІ 09:55:33 _x000d_РЎРѕС…СЂР°РЅРµРЅ: 	06.05.2026 РІ 09:55:54 _x000d_РЎРѕС…СЂР°РЅРµРЅ: 	06.05.2026 РІ 09:56:02 _x000d__x000d_РћС‚РєСЂС‹С‚: 		06.05.2026 РІ 09:56:09 РџР°РІР»РѕРІРёС‡ РЎРІРµС‚Р»Р°РЅР° РџРµС‚СЂРѕРІРЅР°_x000d_РЎРѕС…СЂР°РЅРµРЅ: 	06.05.2026 РІ 09:58:43 _x000d__x000d_РћС‚РєСЂС‹С‚: 		06.05.2026 РІ 14:49:58 РџР°РІР»РѕРІРёС‡ РЎРІРµС‚Р»Р°РЅР° РџРµС‚СЂРѕРІРЅР°_x000d_РЎРѕС…СЂР°РЅРµРЅ: 	06.05.2026 РІ 14:50:13 _x000d_РЎРѕС…СЂР°РЅРµРЅ: 	06.05.2026 РІ 14:50:14 _x000d_РЎРѕС…СЂР°РЅРµРЅ: 	06.05.2026 РІ 14:54:00 _x000d_РЎРѕС…СЂР°РЅРµРЅ: 	06.05.2026 РІ 14:54:06 _x000d_РЎРѕС…СЂР°РЅРµРЅ: 	06.05.2026 РІ 15:35:28 _x000d_РЎРѕС…СЂР°РЅРµРЅ: 	06.05.2026 РІ 15:41:15 _x000d_РЎРѕС…СЂР°РЅРµРЅ: 	06.05.2026 РІ 15:41:17 _x000d_РЎРѕС…СЂР°РЅРµРЅ: 	06.05.2026 РІ 15:41:17 _x000d_РЎРѕС…СЂР°РЅРµРЅ: 	06.05.2026 РІ 15:41:27 _x000d_РЎРѕС…СЂР°РЅРµРЅ: 	06.05.2026 РІ 15:41:28 _x000d_РЎРѕС…СЂР°РЅРµРЅ: 	06.05.2026 РІ 15:41:28 _x000d_РЎРѕС…СЂР°РЅРµРЅ: 	06.05.2026 РІ 15:41:29 _x000d_РЎРѕС…СЂР°РЅРµРЅ: 	06.05.2026 РІ 15:41:29 _x000d_РЎРѕС…СЂР°РЅРµРЅ: 	06.05.2026 РІ 15:41:30 _x000d_РЎРѕС…СЂР°РЅРµРЅ: 	06.05.2026 РІ 15:41:31 _x000d_РЎРѕС…СЂР°РЅРµРЅ: 	06.05.2026 РІ 15:41:32 _x000d_РЎРѕС…СЂР°РЅРµРЅ: 	06.05.2026 РІ 15:41:42 _x000d_РЎРѕС…СЂР°РЅРµРЅ: 	06.05.2026 РІ 15:41:42 _x000d_РЎРѕС…СЂР°РЅРµРЅ: 	06.05.2026 РІ 15:41:43 _x000d_РЎРѕС…СЂР°РЅРµРЅ: 	06.05.2026 РІ 15:41:44 _x000d_РЎРѕС…СЂР°РЅРµРЅ: 	06.05.2026 РІ 15:41:46 _x000d_РЎРѕС…СЂР°РЅРµРЅ: 	06.05.2026 РІ 15:41:48 _x000d_РЎРѕС…СЂР°РЅРµРЅ: 	06.05.2026 РІ 15:41:49 _x000d_РЎРѕС…СЂР°РЅРµРЅ: 	06.05.2026 РІ 15:41:49 _x000d_РЎРѕС…СЂР°РЅРµРЅ: 	06.05.2026 РІ</dc:description>
  <cp:lastModifiedBy>User</cp:lastModifiedBy>
  <cp:revision>2</cp:revision>
  <cp:lastPrinted>2026-05-18T11:28:00Z</cp:lastPrinted>
  <dcterms:created xsi:type="dcterms:W3CDTF">2026-05-19T07:01:00Z</dcterms:created>
  <dcterms:modified xsi:type="dcterms:W3CDTF">2026-05-19T07:01:00Z</dcterms:modified>
</cp:coreProperties>
</file>