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81F" w:rsidRDefault="00DB593C" w:rsidP="00DB593C">
      <w:pPr>
        <w:ind w:firstLine="709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  <w:r>
        <w:rPr>
          <w:rFonts w:ascii="Verdana" w:hAnsi="Verdana"/>
          <w:b/>
          <w:bCs/>
          <w:color w:val="000000"/>
        </w:rPr>
        <w:t>5 ноября</w:t>
      </w:r>
      <w:r>
        <w:rPr>
          <w:rFonts w:ascii="Verdana" w:hAnsi="Verdana"/>
          <w:color w:val="000000"/>
        </w:rPr>
        <w:t xml:space="preserve"> в </w:t>
      </w:r>
      <w:r>
        <w:rPr>
          <w:rFonts w:ascii="Verdana" w:hAnsi="Verdana"/>
          <w:color w:val="000000"/>
        </w:rPr>
        <w:t xml:space="preserve">Горецком </w:t>
      </w:r>
      <w:r>
        <w:rPr>
          <w:rFonts w:ascii="Verdana" w:hAnsi="Verdana"/>
          <w:color w:val="000000"/>
        </w:rPr>
        <w:t>колледже прошли соревнования по баскетболу между юношами. Каждая игра была насыщенной и эмоциональной, а учащиеся-болельщики не переставали поддерживать участников и поднимать им настроение. Каждая команда показала высокий уровень подготовки, стремление к побе</w:t>
      </w:r>
      <w:bookmarkStart w:id="0" w:name="_GoBack"/>
      <w:bookmarkEnd w:id="0"/>
      <w:r>
        <w:rPr>
          <w:rFonts w:ascii="Verdana" w:hAnsi="Verdana"/>
          <w:color w:val="000000"/>
        </w:rPr>
        <w:t>де и спортивный азарт.</w:t>
      </w:r>
      <w:r>
        <w:rPr>
          <w:rFonts w:ascii="Verdana" w:hAnsi="Verdana"/>
          <w:color w:val="000000"/>
        </w:rPr>
        <w:br/>
        <w:t>      По результатам соревнований 1 место - команда 3 курса, 2 место - команда 2 курса, 3 место - команда 1 курса.</w:t>
      </w:r>
      <w:r>
        <w:rPr>
          <w:rFonts w:ascii="Verdana" w:hAnsi="Verdana"/>
          <w:color w:val="000000"/>
        </w:rPr>
        <w:br/>
        <w:t>      Победители соревнований получили приятные подарки от ППО учащихся колледжа. Поздравляем всех участников соревнований и желаем им новых спортивных достижений в будущем!</w:t>
      </w:r>
    </w:p>
    <w:p w:rsidR="00DB593C" w:rsidRDefault="00DB593C">
      <w:r>
        <w:rPr>
          <w:noProof/>
          <w:lang w:eastAsia="ru-RU"/>
        </w:rPr>
        <w:drawing>
          <wp:inline distT="0" distB="0" distL="0" distR="0" wp14:anchorId="6C864D57" wp14:editId="2EF9871E">
            <wp:extent cx="5572125" cy="4183130"/>
            <wp:effectExtent l="0" t="0" r="0" b="8255"/>
            <wp:docPr id="1" name="Рисунок 1" descr="https://lenino-gpk.by/index/0511202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ino-gpk.by/index/05112025_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511" cy="419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93C" w:rsidRDefault="00DB593C">
      <w:r>
        <w:rPr>
          <w:noProof/>
          <w:lang w:eastAsia="ru-RU"/>
        </w:rPr>
        <w:lastRenderedPageBreak/>
        <w:drawing>
          <wp:inline distT="0" distB="0" distL="0" distR="0" wp14:anchorId="26D63C0A" wp14:editId="5C91F67C">
            <wp:extent cx="5940425" cy="4459623"/>
            <wp:effectExtent l="0" t="0" r="3175" b="0"/>
            <wp:docPr id="2" name="Рисунок 2" descr="https://lenino-gpk.by/index/0511202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nino-gpk.by/index/05112025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93C" w:rsidRDefault="00DB593C"/>
    <w:p w:rsidR="00DB593C" w:rsidRDefault="00DB593C"/>
    <w:p w:rsidR="00DB593C" w:rsidRDefault="00DB593C">
      <w:r>
        <w:rPr>
          <w:noProof/>
          <w:lang w:eastAsia="ru-RU"/>
        </w:rPr>
        <w:lastRenderedPageBreak/>
        <w:drawing>
          <wp:inline distT="0" distB="0" distL="0" distR="0" wp14:anchorId="4DBD5FD8" wp14:editId="4582289B">
            <wp:extent cx="5940425" cy="4459623"/>
            <wp:effectExtent l="0" t="0" r="3175" b="0"/>
            <wp:docPr id="3" name="Рисунок 3" descr="https://lenino-gpk.by/index/0511202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enino-gpk.by/index/05112025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5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3C"/>
    <w:rsid w:val="00AF281F"/>
    <w:rsid w:val="00DB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C561"/>
  <w15:chartTrackingRefBased/>
  <w15:docId w15:val="{9F5EED62-B628-415E-81F5-CFFDAAA9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ZOZH</dc:creator>
  <cp:keywords/>
  <dc:description/>
  <cp:lastModifiedBy>ZOZH</cp:lastModifiedBy>
  <cp:revision>1</cp:revision>
  <dcterms:created xsi:type="dcterms:W3CDTF">2025-11-10T12:59:00Z</dcterms:created>
  <dcterms:modified xsi:type="dcterms:W3CDTF">2025-11-10T13:02:00Z</dcterms:modified>
</cp:coreProperties>
</file>