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4D9" w:rsidRDefault="00A224D9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</w:t>
      </w:r>
    </w:p>
    <w:p w:rsidR="00A224D9" w:rsidRDefault="00A224D9">
      <w:pPr>
        <w:pStyle w:val="newncpi"/>
        <w:ind w:firstLine="0"/>
        <w:jc w:val="center"/>
      </w:pPr>
      <w:r>
        <w:rPr>
          <w:rStyle w:val="datepr"/>
        </w:rPr>
        <w:t>23 декабря 2019 г.</w:t>
      </w:r>
      <w:r>
        <w:rPr>
          <w:rStyle w:val="number"/>
        </w:rPr>
        <w:t xml:space="preserve"> № 119</w:t>
      </w:r>
    </w:p>
    <w:p w:rsidR="00A224D9" w:rsidRDefault="00A224D9">
      <w:pPr>
        <w:pStyle w:val="titlencpi"/>
      </w:pPr>
      <w:r>
        <w:t>Об утверждении Положения о порядке и условиях проведения государственной санитарно-гигиенической экспертизы</w:t>
      </w:r>
    </w:p>
    <w:p w:rsidR="00A224D9" w:rsidRDefault="00A224D9">
      <w:pPr>
        <w:pStyle w:val="changei"/>
      </w:pPr>
      <w:r>
        <w:t>Изменения и дополнения:</w:t>
      </w:r>
    </w:p>
    <w:p w:rsidR="00A224D9" w:rsidRDefault="00A224D9">
      <w:pPr>
        <w:pStyle w:val="changeadd"/>
      </w:pPr>
      <w:r>
        <w:t>Постановление Министерства здравоохранения Республики Беларусь от 29 февраля 2024 г. № 39 (зарегистрировано в Национальном реестре - № 8/41258 от 18.03.2024 г.) &lt;W22441258&gt;</w:t>
      </w:r>
    </w:p>
    <w:p w:rsidR="00A224D9" w:rsidRDefault="00A224D9">
      <w:pPr>
        <w:pStyle w:val="newncpi"/>
      </w:pPr>
      <w:r>
        <w:t> </w:t>
      </w:r>
    </w:p>
    <w:p w:rsidR="00A224D9" w:rsidRDefault="00A224D9">
      <w:pPr>
        <w:pStyle w:val="preamble"/>
      </w:pPr>
      <w:r>
        <w:t>На основании абзаца третьего подпункта 8.32 пункта 8, 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подпункта 2.2 пункта 2, абзаца второго пункта 3 постановления Совета Министров Республики Беларусь от 11 июля 2012 г. № 635 «О некоторых вопросах санитарно-эпидемиологического благополучия населения» Министерство здравоохранения Республики Беларусь ПОСТАНОВЛЯЕТ:</w:t>
      </w:r>
    </w:p>
    <w:p w:rsidR="00A224D9" w:rsidRDefault="00A224D9">
      <w:pPr>
        <w:pStyle w:val="point"/>
      </w:pPr>
      <w:r>
        <w:t>1. Утвердить Положение о порядке и условиях проведения государственной санитарно-гигиенической экспертизы (прилагается).</w:t>
      </w:r>
    </w:p>
    <w:p w:rsidR="00A224D9" w:rsidRDefault="00A224D9">
      <w:pPr>
        <w:pStyle w:val="point"/>
      </w:pPr>
      <w:r>
        <w:t>2. Признать утратившими силу:</w:t>
      </w:r>
    </w:p>
    <w:p w:rsidR="00A224D9" w:rsidRDefault="00A224D9">
      <w:pPr>
        <w:pStyle w:val="newncpi"/>
      </w:pPr>
      <w:r>
        <w:t>постановление Министерства здравоохранения Республики Беларусь от 3 января 2013 г. № 1 «Об утверждении Положения о порядке и условиях проведения государственной санитарно-гигиенической экспертизы»;</w:t>
      </w:r>
    </w:p>
    <w:p w:rsidR="00A224D9" w:rsidRDefault="00A224D9">
      <w:pPr>
        <w:pStyle w:val="newncpi"/>
      </w:pPr>
      <w:r>
        <w:t>постановление Министерства здравоохранения Республики Беларусь от 12 декабря 2016 г. № 125 «О внесении изменений в постановление Министерства здравоохранения Республики Беларусь от 3 января 2013 г. № 1».</w:t>
      </w:r>
    </w:p>
    <w:p w:rsidR="00A224D9" w:rsidRDefault="00A224D9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A224D9" w:rsidRDefault="00A224D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A224D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4D9" w:rsidRDefault="00A224D9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4D9" w:rsidRDefault="00A224D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В.С.Караник</w:t>
            </w:r>
            <w:proofErr w:type="spellEnd"/>
          </w:p>
        </w:tc>
      </w:tr>
    </w:tbl>
    <w:p w:rsidR="00A224D9" w:rsidRDefault="00A224D9">
      <w:pPr>
        <w:pStyle w:val="newncpi0"/>
      </w:pPr>
      <w:r>
        <w:t> </w:t>
      </w:r>
    </w:p>
    <w:p w:rsidR="00A224D9" w:rsidRDefault="00A224D9">
      <w:pPr>
        <w:pStyle w:val="agree"/>
      </w:pPr>
      <w:r>
        <w:t>СОГЛАСОВАНО</w:t>
      </w:r>
    </w:p>
    <w:p w:rsidR="00A224D9" w:rsidRDefault="00A224D9">
      <w:pPr>
        <w:pStyle w:val="agree"/>
      </w:pPr>
      <w:r>
        <w:t>Министерство сельского</w:t>
      </w:r>
      <w:r>
        <w:br/>
        <w:t>хозяйства и продовольствия</w:t>
      </w:r>
      <w:r>
        <w:br/>
        <w:t>Республики Беларусь</w:t>
      </w:r>
    </w:p>
    <w:p w:rsidR="00A224D9" w:rsidRDefault="00A224D9">
      <w:pPr>
        <w:pStyle w:val="agree"/>
      </w:pPr>
      <w:r>
        <w:t> </w:t>
      </w:r>
    </w:p>
    <w:p w:rsidR="00A224D9" w:rsidRDefault="00A224D9">
      <w:pPr>
        <w:pStyle w:val="agree"/>
      </w:pPr>
      <w:r>
        <w:t>Министерство антимонопольного</w:t>
      </w:r>
      <w:r>
        <w:br/>
        <w:t>регулирования и торговли</w:t>
      </w:r>
      <w:r>
        <w:br/>
        <w:t>Республики Беларусь</w:t>
      </w:r>
    </w:p>
    <w:p w:rsidR="00A224D9" w:rsidRDefault="00A224D9">
      <w:pPr>
        <w:pStyle w:val="agree"/>
      </w:pPr>
      <w:r>
        <w:t> </w:t>
      </w:r>
    </w:p>
    <w:p w:rsidR="00A224D9" w:rsidRDefault="00A224D9">
      <w:pPr>
        <w:pStyle w:val="agree"/>
      </w:pPr>
      <w:r>
        <w:t>Государственный комитет</w:t>
      </w:r>
      <w:r>
        <w:br/>
        <w:t>по стандартизации</w:t>
      </w:r>
      <w:r>
        <w:br/>
        <w:t>Республики Беларусь</w:t>
      </w:r>
    </w:p>
    <w:p w:rsidR="00A224D9" w:rsidRDefault="00A224D9">
      <w:pPr>
        <w:pStyle w:val="agree"/>
      </w:pPr>
      <w:r>
        <w:t> </w:t>
      </w:r>
    </w:p>
    <w:p w:rsidR="00A224D9" w:rsidRDefault="00A224D9">
      <w:pPr>
        <w:pStyle w:val="agree"/>
      </w:pPr>
      <w:r>
        <w:t>Белорусский государственный</w:t>
      </w:r>
      <w:r>
        <w:br/>
        <w:t>концерн пищевой промышленности</w:t>
      </w:r>
      <w:r>
        <w:br/>
        <w:t>«</w:t>
      </w:r>
      <w:proofErr w:type="spellStart"/>
      <w:r>
        <w:t>Белгоспищепром</w:t>
      </w:r>
      <w:proofErr w:type="spellEnd"/>
      <w:r>
        <w:t>»</w:t>
      </w:r>
    </w:p>
    <w:p w:rsidR="00A224D9" w:rsidRDefault="00A224D9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3376"/>
      </w:tblGrid>
      <w:tr w:rsidR="00A224D9" w:rsidRPr="00A224D9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cap1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capu1"/>
            </w:pPr>
            <w:r>
              <w:t>УТВЕРЖДЕНО</w:t>
            </w:r>
          </w:p>
          <w:p w:rsidR="00A224D9" w:rsidRDefault="00A224D9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23.12.2019 № 119</w:t>
            </w:r>
            <w:r>
              <w:br/>
              <w:t>(в редакции постановления</w:t>
            </w:r>
            <w:r>
              <w:br/>
              <w:t xml:space="preserve">Министерства здравоохранения </w:t>
            </w:r>
            <w:r>
              <w:br/>
              <w:t>Республики Беларусь</w:t>
            </w:r>
            <w:r>
              <w:br/>
              <w:t>29.02.2024 № 39)</w:t>
            </w:r>
          </w:p>
        </w:tc>
      </w:tr>
    </w:tbl>
    <w:p w:rsidR="00A224D9" w:rsidRDefault="00A224D9">
      <w:pPr>
        <w:pStyle w:val="titleu"/>
      </w:pPr>
      <w:r>
        <w:t>ПОЛОЖЕНИЕ</w:t>
      </w:r>
      <w:r>
        <w:br/>
        <w:t>о порядке и условиях проведения государственной санитарно-гигиенической экспертизы</w:t>
      </w:r>
    </w:p>
    <w:p w:rsidR="00A224D9" w:rsidRDefault="00A224D9">
      <w:pPr>
        <w:pStyle w:val="chapter"/>
      </w:pPr>
      <w:r>
        <w:t>ГЛАВА 1</w:t>
      </w:r>
      <w:r>
        <w:br/>
        <w:t>ОБЩИЕ ПОЛОЖЕНИЯ</w:t>
      </w:r>
    </w:p>
    <w:p w:rsidR="00A224D9" w:rsidRDefault="00A224D9">
      <w:pPr>
        <w:pStyle w:val="point"/>
      </w:pPr>
      <w:r>
        <w:t>1. Настоящим Положением устанавливаются порядок и условия проведения государственной санитарно-гигиенической экспертизы (далее, если не определено иное, – экспертиза), за исключением экспертизы деятельности субъекта хозяйствования по производству пищевой продукции, а также порядок и условия приостановления, возобновления, прекращения действия санитарно-гигиенического заключения.</w:t>
      </w:r>
    </w:p>
    <w:p w:rsidR="00A224D9" w:rsidRDefault="00A224D9">
      <w:pPr>
        <w:pStyle w:val="point"/>
      </w:pPr>
      <w:r>
        <w:t>2. Для целей настоящего Положения применяются следующие термины и их определения:</w:t>
      </w:r>
    </w:p>
    <w:p w:rsidR="00A224D9" w:rsidRDefault="00A224D9">
      <w:pPr>
        <w:pStyle w:val="newncpi"/>
      </w:pPr>
      <w:r>
        <w:t>заявитель – юридическое лицо или индивидуальный предприниматель, обратившиеся за проведением экспертизы;</w:t>
      </w:r>
    </w:p>
    <w:p w:rsidR="00A224D9" w:rsidRDefault="00A224D9">
      <w:pPr>
        <w:pStyle w:val="newncpi"/>
      </w:pPr>
      <w:r>
        <w:t>место выполнения работ и (или) оказания услуг – капитальное строение (здание, сооружение), изолированное помещение или его часть, в которых субъектами хозяйствования осуществляются выполнение работ и (или) оказание услуг;</w:t>
      </w:r>
    </w:p>
    <w:p w:rsidR="00A224D9" w:rsidRDefault="00A224D9">
      <w:pPr>
        <w:pStyle w:val="newncpi"/>
      </w:pPr>
      <w:r>
        <w:t>оценка с выходом на место – оценка соответствия объекта, подлежащего экспертизе (далее – объект экспертизы), требованиям законодательства в области санитарно-эпидемиологического благополучия населения с выходом на место, проводимая должностными лицами органа (учреждения), осуществляющего государственный санитарный надзор, без использования контрольных (надзорных) полномочий, предоставленных законодательством о контрольной (надзорной) деятельности;</w:t>
      </w:r>
    </w:p>
    <w:p w:rsidR="00A224D9" w:rsidRDefault="00A224D9">
      <w:pPr>
        <w:pStyle w:val="newncpi"/>
      </w:pPr>
      <w:r>
        <w:t>расширение или увеличение мощности объектов – возведение дополнительных капитальных строений (зданий, сооружений), включая объекты производственной, социальной, транспортной, инженерной инфраструктуры, модернизация, реконструкция и техническая модернизация существующих отдельных цехов и объектов основного, подсобного и обслуживающего назначения, в том числе за счет установки дополнительного технологического оборудования на территории действующих предприятий или примыкающих к ним площадках в целях создания дополнительных или новых производственных мощностей.</w:t>
      </w:r>
    </w:p>
    <w:p w:rsidR="00A224D9" w:rsidRDefault="00A224D9">
      <w:pPr>
        <w:pStyle w:val="newncpi"/>
      </w:pPr>
      <w:r>
        <w:t>Иные термины и их определения применяются в значениях, установленных Законом Республики Беларусь от 28 октября 2008 г. № 433-З «Об основах административных процедур», Законом Республики Беларусь от 7 января 2012 г. № 340-З «О санитарно-эпидемиологическом благополучии населения».</w:t>
      </w:r>
    </w:p>
    <w:p w:rsidR="00A224D9" w:rsidRDefault="00A224D9">
      <w:pPr>
        <w:pStyle w:val="chapter"/>
      </w:pPr>
      <w:r>
        <w:t>ГЛАВА 2</w:t>
      </w:r>
      <w:r>
        <w:br/>
        <w:t>ПОРЯДОК И УСЛОВИЯ ПРИНЯТИЯ, РАССМОТРЕНИЯ ЗАЯВЛЕНИЙ О ВЫДАЧЕ САНИТАРНО-ГИГИЕНИЧЕСКОГО ЗАКЛЮЧЕНИЯ</w:t>
      </w:r>
    </w:p>
    <w:p w:rsidR="00A224D9" w:rsidRDefault="00A224D9">
      <w:pPr>
        <w:pStyle w:val="point"/>
      </w:pPr>
      <w:r>
        <w:t>3. Для проведения экспертизы заявитель представляет в орган (учреждение), осуществляющий государственный санитарный надзор, заявление о выдаче санитарно-гигиенического заключения, а также документы и (или) сведения, предусмотренные регламентами административных процедур, осуществляемых в отношении субъектов хозяйствования, утвержденными постановлением Министерства здравоохранения Республики Беларусь от 21 февраля 2022 г. № 13 «Об утверждении регламентов административных процедур в области здравоохранения» (далее – регламент административной процедуры), для соответствующей административной процедуры.</w:t>
      </w:r>
    </w:p>
    <w:p w:rsidR="00A224D9" w:rsidRDefault="00A224D9">
      <w:pPr>
        <w:pStyle w:val="newncpi"/>
      </w:pPr>
      <w:r>
        <w:t>Документы и (или) сведения, необходимые для осуществления экспертизы, предоставляются заявителем в форме и порядке, определенных регламентом административной процедуры.</w:t>
      </w:r>
    </w:p>
    <w:p w:rsidR="00A224D9" w:rsidRDefault="00A224D9">
      <w:pPr>
        <w:pStyle w:val="point"/>
      </w:pPr>
      <w:r>
        <w:t>4. Орган (учреждение), осуществляющий государственный санитарный надзор, принимает и рассматривает, а также отказывает в принятии заявления о выдаче санитарно-гигиенического заключения в порядке и по основаниям, предусмотренным законодательством об административных процедурах.</w:t>
      </w:r>
    </w:p>
    <w:p w:rsidR="00A224D9" w:rsidRDefault="00A224D9">
      <w:pPr>
        <w:pStyle w:val="chapter"/>
      </w:pPr>
      <w:r>
        <w:t>ГЛАВА 3</w:t>
      </w:r>
      <w:r>
        <w:br/>
        <w:t>ПОРЯДОК И УСЛОВИЯ ПРОВЕДЕНИЯ ЭКСПЕРТИЗЫ</w:t>
      </w:r>
    </w:p>
    <w:p w:rsidR="00A224D9" w:rsidRDefault="00A224D9">
      <w:pPr>
        <w:pStyle w:val="point"/>
      </w:pPr>
      <w:r>
        <w:t>5. Экспертиза включает:</w:t>
      </w:r>
    </w:p>
    <w:p w:rsidR="00A224D9" w:rsidRDefault="00A224D9">
      <w:pPr>
        <w:pStyle w:val="newncpi"/>
      </w:pPr>
      <w:r>
        <w:t>прием и регистрацию заявления о выдаче санитарно-гигиенического заключения;</w:t>
      </w:r>
    </w:p>
    <w:p w:rsidR="00A224D9" w:rsidRDefault="00A224D9">
      <w:pPr>
        <w:pStyle w:val="newncpi"/>
      </w:pPr>
      <w:r>
        <w:t>рассмотрение представленных документов и (или) сведений, необходимых для проведения экспертизы;</w:t>
      </w:r>
    </w:p>
    <w:p w:rsidR="00A224D9" w:rsidRDefault="00A224D9">
      <w:pPr>
        <w:pStyle w:val="newncpi"/>
      </w:pPr>
      <w:r>
        <w:t>оценку соответствия объектов экспертизы требованиям законодательства в области санитарно-эпидемиологического благополучия населения, в том числе с выходом на место;</w:t>
      </w:r>
    </w:p>
    <w:p w:rsidR="00A224D9" w:rsidRDefault="00A224D9">
      <w:pPr>
        <w:pStyle w:val="newncpi"/>
      </w:pPr>
      <w:r>
        <w:t>принятие и оформление решения по результатам экспертизы.</w:t>
      </w:r>
    </w:p>
    <w:p w:rsidR="00A224D9" w:rsidRDefault="00A224D9">
      <w:pPr>
        <w:pStyle w:val="newncpi"/>
      </w:pPr>
      <w:r>
        <w:t>Устранение отдельных замечаний по объекту экспертизы может осуществляться непосредственно в ходе экспертизы.</w:t>
      </w:r>
    </w:p>
    <w:p w:rsidR="00A224D9" w:rsidRDefault="00A224D9">
      <w:pPr>
        <w:pStyle w:val="newncpi"/>
      </w:pPr>
      <w:r>
        <w:t>Отзыв заявления заинтересованного лица о выдаче санитарно-гигиенического заключения осуществляется в порядке, предусмотренном законодательством об административных процедурах.</w:t>
      </w:r>
    </w:p>
    <w:p w:rsidR="00A224D9" w:rsidRDefault="00A224D9">
      <w:pPr>
        <w:pStyle w:val="point"/>
      </w:pPr>
      <w:r>
        <w:t>6. Оценка с выходом на место осуществляется в отношении объектов, включенных в перечень объектов, подлежащих оценке с выходом на место при проведении экспертизы, согласно приложению 1.</w:t>
      </w:r>
    </w:p>
    <w:p w:rsidR="00A224D9" w:rsidRDefault="00A224D9">
      <w:pPr>
        <w:pStyle w:val="point"/>
      </w:pPr>
      <w:r>
        <w:t>7. По результатам экспертизы орган (учреждение), осуществляющий государственный санитарный надзор, принимает одно из следующих решений:</w:t>
      </w:r>
    </w:p>
    <w:p w:rsidR="00A224D9" w:rsidRDefault="00A224D9">
      <w:pPr>
        <w:pStyle w:val="newncpi"/>
      </w:pPr>
      <w:r>
        <w:t>о соответствии объекта экспертизы требованиям законодательства в области санитарно-эпидемиологического благополучия населения посредством выдачи положительного санитарно-гигиенического заключения (далее, если не установлено иное, – положительное заключение) по форме согласно приложению 2;</w:t>
      </w:r>
    </w:p>
    <w:p w:rsidR="00A224D9" w:rsidRDefault="00A224D9">
      <w:pPr>
        <w:pStyle w:val="newncpi"/>
      </w:pPr>
      <w:r>
        <w:t>о несоответствии объекта экспертизы требованиям законодательства в области санитарно-эпидемиологического благополучия населения посредством выдачи отрицательного санитарно-гигиенического заключения (далее – отрицательное заключение) по форме согласно приложению 3.</w:t>
      </w:r>
    </w:p>
    <w:p w:rsidR="00A224D9" w:rsidRDefault="00A224D9">
      <w:pPr>
        <w:pStyle w:val="point"/>
      </w:pPr>
      <w:r>
        <w:t>8. Положительное заключение выдается в случаях соответствия объекта экспертизы требованиям законодательства в области санитарно-эпидемиологического благополучия населения, а при наличии замечаний – их устранения в сроки для проведения административной процедуры, установленные подпунктами 3.3.1–3.3.3 пункта 3, 9.6.1–9.6.6, 9.6.8–9.6.12 пункта 9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(далее – единый перечень административных процедур).</w:t>
      </w:r>
    </w:p>
    <w:p w:rsidR="00A224D9" w:rsidRDefault="00A224D9">
      <w:pPr>
        <w:pStyle w:val="newncpi"/>
      </w:pPr>
      <w:r>
        <w:t>Положительное заключение может содержать особые условия реализации проектных решений и (или) эксплуатации объекта экспертизы (выполнения работ, оказания услуг), к которым относятся:</w:t>
      </w:r>
    </w:p>
    <w:p w:rsidR="00A224D9" w:rsidRDefault="00A224D9">
      <w:pPr>
        <w:pStyle w:val="newncpi"/>
      </w:pPr>
      <w:r>
        <w:t>реализация всех мероприятий, предусмотренных проектом санитарно-защитной зоны объекта, оказывающего воздействие на здоровье человека и окружающую среду (при их наличии), градостроительным проектом, а также изменениями и (или) дополнениями, вносимыми в него;</w:t>
      </w:r>
    </w:p>
    <w:p w:rsidR="00A224D9" w:rsidRDefault="00A224D9">
      <w:pPr>
        <w:pStyle w:val="newncpi"/>
      </w:pPr>
      <w:r>
        <w:t>проведение аналитического (лабораторного) контроля загрязняющих веществ в атмосферном воздухе и измерений физических факторов, подтверждающих размеры санитарно-защитной зоны объекта, оказывающего воздействие на здоровье человека и окружающую среду;</w:t>
      </w:r>
    </w:p>
    <w:p w:rsidR="00A224D9" w:rsidRDefault="00A224D9">
      <w:pPr>
        <w:pStyle w:val="newncpi"/>
      </w:pPr>
      <w:r>
        <w:t>обеспечение соблюдения режима хозяйственной и иной деятельности, установленного для первого пояса зон санитарной охраны источников питьевого водоснабжения централизованных систем питьевого водоснабжения;</w:t>
      </w:r>
    </w:p>
    <w:p w:rsidR="00A224D9" w:rsidRDefault="00A224D9">
      <w:pPr>
        <w:pStyle w:val="newncpi"/>
      </w:pPr>
      <w:r>
        <w:t>осуществление радиационного контроля, радиационного мониторинга среды обитания человека в соответствии с законодательством в области санитарно-эпидемиологического благополучия населения в части требований к радиационной безопасности, законодательством об охране окружающей среды.</w:t>
      </w:r>
    </w:p>
    <w:p w:rsidR="00A224D9" w:rsidRDefault="00A224D9">
      <w:pPr>
        <w:pStyle w:val="point"/>
      </w:pPr>
      <w:r>
        <w:t>9. Отрицательное заключение выдается в случаях выявления несоответствия объекта экспертизы требованиям законодательства в области санитарно-эпидемиологического благополучия населения и невозможности устранения замечаний в сроки для проведения административной процедуры, установленные подпунктами 3.3.1–3.3.3 пункта 3, 9.6.1–9.6.6, 9.6.8–9.6.12 пункта 9 единого перечня административных процедур. В отрицательном заключении указывается перечень замечаний по объекту экспертизы.</w:t>
      </w:r>
    </w:p>
    <w:p w:rsidR="00A224D9" w:rsidRDefault="00A224D9">
      <w:pPr>
        <w:pStyle w:val="newncpi"/>
      </w:pPr>
      <w:r>
        <w:t>При получении отрицательного заключения заявитель учитывает выводы, указанные в данном заключении, после чего он вправе устранить выявленные замечания и обратиться за проведением экспертизы повторно.</w:t>
      </w:r>
    </w:p>
    <w:p w:rsidR="00A224D9" w:rsidRDefault="00A224D9">
      <w:pPr>
        <w:pStyle w:val="point"/>
      </w:pPr>
      <w:r>
        <w:t>10. Решение о выдаче положительного или отрицательного заключения принимается руководителем органа (учреждения), осуществляющего государственный санитарный надзор, или его заместителем.</w:t>
      </w:r>
    </w:p>
    <w:p w:rsidR="00A224D9" w:rsidRDefault="00A224D9">
      <w:pPr>
        <w:pStyle w:val="newncpi"/>
      </w:pPr>
      <w:r>
        <w:t>Положительное и отрицательное заключения оформляются на бланке органа (учреждения), осуществляющего государственный санитарный надзор.</w:t>
      </w:r>
    </w:p>
    <w:p w:rsidR="00A224D9" w:rsidRDefault="00A224D9">
      <w:pPr>
        <w:pStyle w:val="point"/>
      </w:pPr>
      <w:r>
        <w:t>11. Положительное и отрицательное заключения действуют со дня их принятия в органе (учреждении), осуществляющем государственный санитарный надзор.</w:t>
      </w:r>
    </w:p>
    <w:p w:rsidR="00A224D9" w:rsidRDefault="00A224D9">
      <w:pPr>
        <w:pStyle w:val="point"/>
      </w:pPr>
      <w:r>
        <w:t>12. Срок действия положительного и отрицательного заключений устанавливается в соответствии с регламентом административной процедуры.</w:t>
      </w:r>
    </w:p>
    <w:p w:rsidR="00A224D9" w:rsidRDefault="00A224D9">
      <w:pPr>
        <w:pStyle w:val="point"/>
      </w:pPr>
      <w:r>
        <w:t>13. Положительное и отрицательное заключения оформляются в двух экземплярах, один из которых выдается заявителю (его представителю), второй – находится в органе (учреждении), осуществляющем государственный санитарный надзор.</w:t>
      </w:r>
    </w:p>
    <w:p w:rsidR="00A224D9" w:rsidRDefault="00A224D9">
      <w:pPr>
        <w:pStyle w:val="point"/>
      </w:pPr>
      <w:r>
        <w:t>14. Внесение изменений и (или) дополнений в санитарно-гигиеническое заключение, выдача дубликата санитарно-гигиенического заключения осуществляются в порядке, предусмотренном статьей 28</w:t>
      </w:r>
      <w:r>
        <w:rPr>
          <w:vertAlign w:val="superscript"/>
        </w:rPr>
        <w:t>1</w:t>
      </w:r>
      <w:r>
        <w:t xml:space="preserve"> Закона Республики Беларусь «Об основах административных процедур».</w:t>
      </w:r>
    </w:p>
    <w:p w:rsidR="00A224D9" w:rsidRDefault="00A224D9">
      <w:pPr>
        <w:pStyle w:val="newncpi"/>
      </w:pPr>
      <w:r>
        <w:t>Основаниями для внесения изменений и (или) дополнений в санитарно-гигиеническое заключение могут являться:</w:t>
      </w:r>
    </w:p>
    <w:p w:rsidR="00A224D9" w:rsidRDefault="00A224D9">
      <w:pPr>
        <w:pStyle w:val="newncpi"/>
      </w:pPr>
      <w:r>
        <w:t>изменение организационно-правовой формы заявителя;</w:t>
      </w:r>
    </w:p>
    <w:p w:rsidR="00A224D9" w:rsidRDefault="00A224D9">
      <w:pPr>
        <w:pStyle w:val="newncpi"/>
      </w:pPr>
      <w:r>
        <w:t>изменение наименования объекта экспертизы;</w:t>
      </w:r>
    </w:p>
    <w:p w:rsidR="00A224D9" w:rsidRDefault="00A224D9">
      <w:pPr>
        <w:pStyle w:val="newncpi"/>
      </w:pPr>
      <w:r>
        <w:t>необходимость устранения ошибок (опечаток).</w:t>
      </w:r>
    </w:p>
    <w:p w:rsidR="00A224D9" w:rsidRDefault="00A224D9">
      <w:pPr>
        <w:pStyle w:val="newncpi"/>
      </w:pPr>
      <w:r>
        <w:t>При внесении изменений в санитарно-гигиеническое заключение взамен ранее выданного санитарно-гигиенического заключения выдается санитарно-гигиеническое заключение, оформленное на новом бланке, при этом дата, регистрационный номер и срок действия положительного заключения не изменяются, а в данное заключение вносится отметка о дате внесения изменений, его замены и переоформления.</w:t>
      </w:r>
    </w:p>
    <w:p w:rsidR="00A224D9" w:rsidRDefault="00A224D9">
      <w:pPr>
        <w:pStyle w:val="point"/>
      </w:pPr>
      <w:r>
        <w:t>15. Решения, принимаемые органом (учреждением), осуществляющим государственный санитарный надзор, доводятся до сведения заявителя в порядке, предусмотренном законодательством об административных процедурах.</w:t>
      </w:r>
    </w:p>
    <w:p w:rsidR="00A224D9" w:rsidRDefault="00A224D9">
      <w:pPr>
        <w:pStyle w:val="point"/>
      </w:pPr>
      <w:r>
        <w:t>16. Решение об отказе в выдаче санитарно-гигиенического заключения принимается в порядке и по основаниям, предусмотренным законодательством об административных процедурах.</w:t>
      </w:r>
    </w:p>
    <w:p w:rsidR="00A224D9" w:rsidRDefault="00A224D9">
      <w:pPr>
        <w:pStyle w:val="newncpi"/>
      </w:pPr>
      <w:r>
        <w:t>В случае отказа в выдаче санитарно-гигиенического заключения представленные документы и иные письменные материалы возвращаются заявителю, за исключением заявления о выдаче санитарно-гигиенического заключения.</w:t>
      </w:r>
    </w:p>
    <w:p w:rsidR="00A224D9" w:rsidRDefault="00A224D9">
      <w:pPr>
        <w:pStyle w:val="point"/>
      </w:pPr>
      <w:r>
        <w:t>17. Заявитель обращается в соответствующий орган (учреждение), осуществляющий государственный санитарный надзор, за получением нового санитарно-гигиенического заключения в случаях:</w:t>
      </w:r>
    </w:p>
    <w:p w:rsidR="00A224D9" w:rsidRDefault="00A224D9">
      <w:pPr>
        <w:pStyle w:val="underpoint"/>
      </w:pPr>
      <w:r>
        <w:t>17.1. истечения срока действия ранее выданного положительного заключения;</w:t>
      </w:r>
    </w:p>
    <w:p w:rsidR="00A224D9" w:rsidRDefault="00A224D9">
      <w:pPr>
        <w:pStyle w:val="underpoint"/>
      </w:pPr>
      <w:r>
        <w:t>17.2. истечения срока действия санитарного паспорта на право работы с источниками ионизирующего излучения;</w:t>
      </w:r>
    </w:p>
    <w:p w:rsidR="00A224D9" w:rsidRDefault="00A224D9">
      <w:pPr>
        <w:pStyle w:val="underpoint"/>
      </w:pPr>
      <w:r>
        <w:t>17.3. расширения или увеличения мощности, а также изменения целевого назначения объекта экспертизы;</w:t>
      </w:r>
    </w:p>
    <w:p w:rsidR="00A224D9" w:rsidRDefault="00A224D9">
      <w:pPr>
        <w:pStyle w:val="underpoint"/>
      </w:pPr>
      <w:r>
        <w:t>17.4. изменения места выполнения работ и (или) оказания услуг, представляющих потенциальную опасность для жизни и здоровья населения, согласно перечню работ и услуг, представляющих потенциальную опасность для жизни и здоровья населения, установленному постановлением Министерства здравоохранения Республики Беларусь от 17 июля 2012 г. № 104 «Об установлении перечня работ и услуг, представляющих потенциальную опасность для жизни и здоровья населения, и признании утратившим силу постановления Министерства здравоохранения Республики Беларусь от 28 сентября 2006 г. № 75»;</w:t>
      </w:r>
    </w:p>
    <w:p w:rsidR="00A224D9" w:rsidRDefault="00A224D9">
      <w:pPr>
        <w:pStyle w:val="underpoint"/>
      </w:pPr>
      <w:r>
        <w:t>17.5. внесения изменений в условия и режимы работы передающих радиотехнических объектов, базовых станций систем сотовой подвижной электросвязи и широкополосного беспроводного доступа (увеличение мощности излучения, изменение азимутов максимального излучения и углов наклона антенн, а также другие изменения режимов работы, ухудшающие электромагнитную обстановку);</w:t>
      </w:r>
    </w:p>
    <w:p w:rsidR="00A224D9" w:rsidRDefault="00A224D9">
      <w:pPr>
        <w:pStyle w:val="underpoint"/>
      </w:pPr>
      <w:r>
        <w:t>17.6. внесения изменений и (или) дополнений:</w:t>
      </w:r>
    </w:p>
    <w:p w:rsidR="00A224D9" w:rsidRDefault="00A224D9">
      <w:pPr>
        <w:pStyle w:val="newncpi"/>
      </w:pPr>
      <w:r>
        <w:t>в градостроительные проекты;</w:t>
      </w:r>
    </w:p>
    <w:p w:rsidR="00A224D9" w:rsidRDefault="00A224D9">
      <w:pPr>
        <w:pStyle w:val="newncpi"/>
      </w:pPr>
      <w:r>
        <w:t>в проекты санитарно-защитных зон ядерных установок и (или) пунктов хранения, пунктов захоронения, санитарно-защитных зон организаций, сооружений и иных объектов, оказывающих воздействие на здоровье человека и окружающую среду, зон санитарной охраны источников питьевого водоснабжения централизованных систем питьевого водоснабжения;</w:t>
      </w:r>
    </w:p>
    <w:p w:rsidR="00A224D9" w:rsidRDefault="00A224D9">
      <w:pPr>
        <w:pStyle w:val="newncpi"/>
      </w:pPr>
      <w:r>
        <w:t>в проектную документацию на строительство объектов социальной, производственной, транспортной, инженерной инфраструктуры, расположенных в санитарно-защитных зонах и зонах ограниченной застройки, передающих радиотехнических объектов Вооруженных Сил Республики Беларусь;</w:t>
      </w:r>
    </w:p>
    <w:p w:rsidR="00A224D9" w:rsidRDefault="00A224D9">
      <w:pPr>
        <w:pStyle w:val="newncpi"/>
      </w:pPr>
      <w:r>
        <w:t>в проекты технологической документации (за исключением технологической документации, разработанной на продукцию собственного производства организаций общественного питания, и технологической документации, включающей процессы производства продукции), содержащей требования законодательства в области санитарно-эпидемиологического благополучия населения.</w:t>
      </w:r>
    </w:p>
    <w:p w:rsidR="00A224D9" w:rsidRDefault="00A224D9">
      <w:pPr>
        <w:pStyle w:val="chapter"/>
      </w:pPr>
      <w:r>
        <w:t>ГЛАВА 4</w:t>
      </w:r>
      <w:r>
        <w:br/>
        <w:t>ПРИОСТАНОВЛЕНИЕ, ВОЗОБНОВЛЕНИЕ, ПРЕКРАЩЕНИЕ ДЕЙСТВИЯ ПОЛОЖИТЕЛЬНОГО ЗАКЛЮЧЕНИЯ</w:t>
      </w:r>
    </w:p>
    <w:p w:rsidR="00A224D9" w:rsidRDefault="00A224D9">
      <w:pPr>
        <w:pStyle w:val="point"/>
      </w:pPr>
      <w:r>
        <w:t>18. Действие положительного заключения приостанавливается в случае приостановления (запрета) деятельности заявителя (его цехов, производственных участков), объекта строительства, оборудования, производства и (или) реализации товаров (работ, услуг) в порядке, установленном Указом Президента Республики Беларусь от 16 октября 2009 г. № 510 «О совершенствовании контрольной (надзорной) деятельности в Республике Беларусь».</w:t>
      </w:r>
    </w:p>
    <w:p w:rsidR="00A224D9" w:rsidRDefault="00A224D9">
      <w:pPr>
        <w:pStyle w:val="point"/>
      </w:pPr>
      <w:r>
        <w:t>19. Действие положительного заключения возобновляется в случае возобновления деятельности заявителя (его цехов, производственных участков), объекта строительства, оборудования, производства и (или) реализации товаров (работ, услуг).</w:t>
      </w:r>
    </w:p>
    <w:p w:rsidR="00A224D9" w:rsidRDefault="00A224D9">
      <w:pPr>
        <w:pStyle w:val="point"/>
      </w:pPr>
      <w:r>
        <w:t>20. Действие положительного заключения прекращается:</w:t>
      </w:r>
    </w:p>
    <w:p w:rsidR="00A224D9" w:rsidRDefault="00A224D9">
      <w:pPr>
        <w:pStyle w:val="newncpi"/>
      </w:pPr>
      <w:r>
        <w:t>по истечении срока, на который оно выдано;</w:t>
      </w:r>
    </w:p>
    <w:p w:rsidR="00A224D9" w:rsidRDefault="00A224D9">
      <w:pPr>
        <w:pStyle w:val="newncpi"/>
      </w:pPr>
      <w:r>
        <w:t>в случае выдачи нового санитарно-гигиенического заключения по объекту экспертизы;</w:t>
      </w:r>
    </w:p>
    <w:p w:rsidR="00A224D9" w:rsidRDefault="00A224D9">
      <w:pPr>
        <w:pStyle w:val="newncpi"/>
      </w:pPr>
      <w:r>
        <w:t>при ликвидации (прекращении деятельности) заявителя;</w:t>
      </w:r>
    </w:p>
    <w:p w:rsidR="00A224D9" w:rsidRDefault="00A224D9">
      <w:pPr>
        <w:pStyle w:val="newncpi"/>
      </w:pPr>
      <w:r>
        <w:t>в случае внесения изменений и (или) дополнений в документацию, обусловившую выдачу положительного заключения, если эти изменения и (или) дополнения связаны с увеличением воздействия на среду обитания человека;</w:t>
      </w:r>
    </w:p>
    <w:p w:rsidR="00A224D9" w:rsidRDefault="00A224D9">
      <w:pPr>
        <w:pStyle w:val="newncpi"/>
      </w:pPr>
      <w:r>
        <w:t>в случае изменения места выполнения работ и (или) оказания услуг, представляющих потенциальную опасность для жизни и здоровья населения, согласно перечню работ и услуг, представляющих потенциальную опасность для жизни и здоровья населения, установленному постановлением Министерства здравоохранения Республики Беларусь от 17 июля 2012 г. № 104;</w:t>
      </w:r>
    </w:p>
    <w:p w:rsidR="00A224D9" w:rsidRDefault="00A224D9">
      <w:pPr>
        <w:pStyle w:val="newncpi"/>
      </w:pPr>
      <w:r>
        <w:t>по решению органа (учреждения), осуществляющего государственный санитарный надзор, выдавшего заключение, в случаях:</w:t>
      </w:r>
    </w:p>
    <w:p w:rsidR="00A224D9" w:rsidRDefault="00A224D9">
      <w:pPr>
        <w:pStyle w:val="newncpi"/>
      </w:pPr>
      <w:r>
        <w:t>невыполнения особых условий реализации проектных решений, указанных в положительном заключении;</w:t>
      </w:r>
    </w:p>
    <w:p w:rsidR="00A224D9" w:rsidRDefault="00A224D9">
      <w:pPr>
        <w:pStyle w:val="newncpi"/>
      </w:pPr>
      <w:r>
        <w:t>выявления фактов представления недостоверных сведений, на основании которых выдано положительное заключение.</w:t>
      </w:r>
    </w:p>
    <w:p w:rsidR="00A224D9" w:rsidRDefault="00A224D9">
      <w:pPr>
        <w:pStyle w:val="point"/>
      </w:pPr>
      <w:r>
        <w:t>21. Решение о прекращении действия положительного заключения принимается постановлением главного государственного санитарного врача по форме согласно приложению 4.</w:t>
      </w:r>
    </w:p>
    <w:p w:rsidR="00A224D9" w:rsidRDefault="00A224D9">
      <w:pPr>
        <w:pStyle w:val="point"/>
      </w:pPr>
      <w:r>
        <w:t>22. Решение органа (учреждения), осуществляющего государственный санитарный надзор, о прекращении действия положительного заключения не позднее одного рабочего дня, следующего за днем принятия такого решения, доводится до сведения заявителя или направляется заказным письмом с уведомлением о получении или иными видами связи, обеспечивающими получение направляемых документов.</w:t>
      </w:r>
    </w:p>
    <w:p w:rsidR="00A224D9" w:rsidRDefault="00A224D9">
      <w:pPr>
        <w:pStyle w:val="point"/>
      </w:pPr>
      <w:r>
        <w:t>23. В случае несогласия с решением о прекращении действия положительного заключения заявитель может обжаловать его в порядке, установленном законодательством.</w:t>
      </w:r>
    </w:p>
    <w:p w:rsidR="00A224D9" w:rsidRDefault="00A224D9">
      <w:pPr>
        <w:pStyle w:val="point"/>
      </w:pPr>
      <w:r>
        <w:t>24. В случае если заявитель планирует продолжать осуществление хозяйственной и (или) иной деятельности с использованием объекта экспертизы, по которому действие положительного заключения прекращено, такой объект подлежит повторному представлению для проведения экспертизы.</w:t>
      </w:r>
    </w:p>
    <w:p w:rsidR="00A224D9" w:rsidRDefault="00A224D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3376"/>
      </w:tblGrid>
      <w:tr w:rsidR="00A224D9" w:rsidRPr="00A224D9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append1"/>
            </w:pPr>
            <w:r>
              <w:t>Приложение 1</w:t>
            </w:r>
          </w:p>
          <w:p w:rsidR="00A224D9" w:rsidRDefault="00A224D9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и условиях проведения </w:t>
            </w:r>
            <w:r>
              <w:br/>
              <w:t>государственной санитарно-</w:t>
            </w:r>
            <w:r>
              <w:br/>
              <w:t xml:space="preserve">гигиенической экспертизы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29.02.2024 № 39) </w:t>
            </w:r>
          </w:p>
        </w:tc>
      </w:tr>
    </w:tbl>
    <w:p w:rsidR="00A224D9" w:rsidRDefault="00A224D9">
      <w:pPr>
        <w:pStyle w:val="titlep"/>
        <w:jc w:val="left"/>
      </w:pPr>
      <w:r>
        <w:t>ПЕРЕЧЕНЬ</w:t>
      </w:r>
      <w:r>
        <w:br/>
        <w:t>объектов, подлежащих оценке с выходом на место при проведении экспертизы</w:t>
      </w:r>
    </w:p>
    <w:p w:rsidR="00A224D9" w:rsidRDefault="00A224D9">
      <w:pPr>
        <w:pStyle w:val="point"/>
      </w:pPr>
      <w:r>
        <w:t>1. Объекты социальной, производственной, транспортной, инженерной инфраструктуры.</w:t>
      </w:r>
    </w:p>
    <w:p w:rsidR="00A224D9" w:rsidRDefault="00A224D9">
      <w:pPr>
        <w:pStyle w:val="point"/>
      </w:pPr>
      <w:r>
        <w:t>2. Работы и услуги, представляющие потенциальную опасность для жизни и здоровья населения, согласно перечню работ и услуг, представляющих потенциальную опасность для жизни и здоровья населения, установленному постановлением Министерства здравоохранения Республики Беларусь от 17 июля 2012 г. № 104.</w:t>
      </w:r>
    </w:p>
    <w:p w:rsidR="00A224D9" w:rsidRDefault="00A224D9">
      <w:pPr>
        <w:pStyle w:val="point"/>
      </w:pPr>
      <w:r>
        <w:t>3. Условия труда работающих.</w:t>
      </w:r>
    </w:p>
    <w:p w:rsidR="00A224D9" w:rsidRDefault="00A224D9">
      <w:pPr>
        <w:pStyle w:val="point"/>
      </w:pPr>
      <w:r>
        <w:t>4. Деятельность, связанная с лабораторными (диагностическими) исследованиями.</w:t>
      </w:r>
    </w:p>
    <w:p w:rsidR="00A224D9" w:rsidRDefault="00A224D9">
      <w:pPr>
        <w:pStyle w:val="point"/>
      </w:pPr>
      <w:r>
        <w:t>5. Деятельность, связанная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с использованием источников иных вредных физических воздействий (магнитно-резонансные томографы, лазерные изделия классов 1M, 2, 2M, 3R, 3B и 4).</w:t>
      </w:r>
    </w:p>
    <w:p w:rsidR="00A224D9" w:rsidRDefault="00A224D9">
      <w:pPr>
        <w:pStyle w:val="point"/>
      </w:pPr>
      <w:r>
        <w:t>6. Эксплуатируемые здания, сооружения и иные объекты, являющиеся объектами воздействия на здоровье человека и окружающую среду, – при экспертизе проектов санитарно-защитных зон организаций, сооружений и иных объектов, оказывающих воздействие на здоровье человека и окружающую среду.</w:t>
      </w:r>
    </w:p>
    <w:p w:rsidR="00A224D9" w:rsidRDefault="00A224D9">
      <w:pPr>
        <w:pStyle w:val="point"/>
      </w:pPr>
      <w:r>
        <w:t>7. Эксплуатируемые источники питьевого водоснабжения централизованных систем питьевого водоснабжения – при экспертизе проектов зон санитарной охраны источников питьевого водоснабжения централизованных систем питьевого водоснабжения.</w:t>
      </w:r>
    </w:p>
    <w:p w:rsidR="00A224D9" w:rsidRDefault="00A224D9">
      <w:pPr>
        <w:pStyle w:val="newncpi"/>
      </w:pPr>
      <w:r>
        <w:t> </w:t>
      </w:r>
    </w:p>
    <w:p w:rsidR="00A224D9" w:rsidRPr="00A224D9" w:rsidRDefault="00A224D9">
      <w:pPr>
        <w:rPr>
          <w:rFonts w:eastAsia="Times New Roman"/>
          <w:lang w:val="ru-RU"/>
        </w:rPr>
        <w:sectPr w:rsidR="00A224D9" w:rsidRPr="00A224D9" w:rsidSect="00A224D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A224D9" w:rsidRDefault="00A224D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A224D9" w:rsidRPr="00A224D9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append1"/>
            </w:pPr>
            <w:r>
              <w:t>Приложение 2</w:t>
            </w:r>
          </w:p>
          <w:p w:rsidR="00A224D9" w:rsidRDefault="00A224D9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и условиях проведения </w:t>
            </w:r>
            <w:r>
              <w:br/>
              <w:t>государственной санитарно-</w:t>
            </w:r>
            <w:r>
              <w:br/>
              <w:t xml:space="preserve">гигиенической экспертизы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29.02.2024 № 39) </w:t>
            </w:r>
          </w:p>
        </w:tc>
      </w:tr>
    </w:tbl>
    <w:p w:rsidR="00A224D9" w:rsidRDefault="00A224D9">
      <w:pPr>
        <w:pStyle w:val="newncpi"/>
      </w:pPr>
      <w:r>
        <w:t> </w:t>
      </w:r>
    </w:p>
    <w:p w:rsidR="00A224D9" w:rsidRDefault="00A224D9">
      <w:pPr>
        <w:pStyle w:val="onestring"/>
      </w:pPr>
      <w:r>
        <w:t>Форма</w:t>
      </w:r>
    </w:p>
    <w:p w:rsidR="00A224D9" w:rsidRDefault="00A224D9">
      <w:pPr>
        <w:pStyle w:val="newncpi"/>
      </w:pPr>
      <w:r>
        <w:t> </w:t>
      </w:r>
    </w:p>
    <w:p w:rsidR="00A224D9" w:rsidRDefault="00A224D9">
      <w:pPr>
        <w:pStyle w:val="newncpi0"/>
        <w:jc w:val="center"/>
      </w:pPr>
      <w:r>
        <w:t>_____________________________________________________________________________</w:t>
      </w:r>
    </w:p>
    <w:p w:rsidR="00A224D9" w:rsidRDefault="00A224D9">
      <w:pPr>
        <w:pStyle w:val="undline"/>
        <w:jc w:val="center"/>
      </w:pPr>
      <w:r>
        <w:t xml:space="preserve">(наименование органа (учреждения), осуществляющего государственный </w:t>
      </w:r>
      <w:r>
        <w:br/>
        <w:t>санитарный надзор, адрес, телефон)</w:t>
      </w:r>
    </w:p>
    <w:p w:rsidR="00A224D9" w:rsidRDefault="00A224D9">
      <w:pPr>
        <w:pStyle w:val="titlep"/>
      </w:pPr>
      <w:r>
        <w:t>Санитарно-гигиеническое заключение</w:t>
      </w:r>
      <w:r>
        <w:br/>
        <w:t>(положительное)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A224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newncpi0"/>
            </w:pPr>
            <w:r>
              <w:t>___________________________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newncpi0"/>
              <w:jc w:val="right"/>
            </w:pPr>
            <w:r>
              <w:t>№ ___________</w:t>
            </w:r>
          </w:p>
        </w:tc>
      </w:tr>
      <w:tr w:rsidR="00A224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  <w:ind w:right="1436"/>
              <w:jc w:val="center"/>
            </w:pPr>
            <w:r>
              <w:t>(дата)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newncpi0"/>
            </w:pPr>
            <w:r>
              <w:t> </w:t>
            </w:r>
          </w:p>
        </w:tc>
      </w:tr>
    </w:tbl>
    <w:p w:rsidR="00A224D9" w:rsidRDefault="00A224D9">
      <w:pPr>
        <w:pStyle w:val="newncpi"/>
      </w:pPr>
      <w:r>
        <w:t> </w:t>
      </w:r>
    </w:p>
    <w:p w:rsidR="00A224D9" w:rsidRDefault="00A224D9">
      <w:pPr>
        <w:pStyle w:val="newncpi0"/>
      </w:pPr>
      <w:r>
        <w:t>Объект государственной санитарно-гигиенической экспертизы _______________________</w:t>
      </w:r>
    </w:p>
    <w:p w:rsidR="00A224D9" w:rsidRDefault="00A224D9">
      <w:pPr>
        <w:pStyle w:val="undline"/>
        <w:ind w:left="6523"/>
        <w:jc w:val="center"/>
      </w:pPr>
      <w:r>
        <w:t>(наименование объекта,</w:t>
      </w:r>
    </w:p>
    <w:p w:rsidR="00A224D9" w:rsidRDefault="00A224D9">
      <w:pPr>
        <w:pStyle w:val="newncpi0"/>
      </w:pPr>
      <w:r>
        <w:t>_____________________________________________________________________________</w:t>
      </w:r>
    </w:p>
    <w:p w:rsidR="00A224D9" w:rsidRDefault="00A224D9">
      <w:pPr>
        <w:pStyle w:val="undline"/>
        <w:jc w:val="center"/>
      </w:pPr>
      <w:r>
        <w:t>информация, характеризующая объект государственной санитарно-гигиенической экспертизы)</w:t>
      </w:r>
    </w:p>
    <w:p w:rsidR="00A224D9" w:rsidRDefault="00A224D9">
      <w:pPr>
        <w:pStyle w:val="newncpi0"/>
      </w:pPr>
      <w:r>
        <w:t>Заявитель ____________________________________________________________________</w:t>
      </w:r>
    </w:p>
    <w:p w:rsidR="00A224D9" w:rsidRDefault="00A224D9">
      <w:pPr>
        <w:pStyle w:val="undline"/>
        <w:ind w:left="1078"/>
        <w:jc w:val="center"/>
      </w:pPr>
      <w:r>
        <w:t>(наименование и место нахождения юридического лица, фамилия, собственное имя,</w:t>
      </w:r>
    </w:p>
    <w:p w:rsidR="00A224D9" w:rsidRDefault="00A224D9">
      <w:pPr>
        <w:pStyle w:val="newncpi0"/>
      </w:pPr>
      <w:r>
        <w:t>_____________________________________________________________________________</w:t>
      </w:r>
    </w:p>
    <w:p w:rsidR="00A224D9" w:rsidRDefault="00A224D9">
      <w:pPr>
        <w:pStyle w:val="undline"/>
        <w:jc w:val="center"/>
      </w:pPr>
      <w:r>
        <w:t>отчество (если таковое имеется) индивидуального предпринимателя)</w:t>
      </w:r>
    </w:p>
    <w:p w:rsidR="00A224D9" w:rsidRDefault="00A224D9">
      <w:pPr>
        <w:pStyle w:val="newncpi0"/>
      </w:pPr>
      <w:r>
        <w:t>Документы, рассмотренные при проведении государственной санитарно-гигиенической экспертизы: __________________________________________________________________</w:t>
      </w:r>
    </w:p>
    <w:p w:rsidR="00A224D9" w:rsidRDefault="00A224D9">
      <w:pPr>
        <w:pStyle w:val="newncpi0"/>
      </w:pPr>
      <w:r>
        <w:t>_____________________________________________________________________________</w:t>
      </w:r>
    </w:p>
    <w:p w:rsidR="00A224D9" w:rsidRDefault="00A224D9">
      <w:pPr>
        <w:pStyle w:val="newncpi0"/>
      </w:pPr>
      <w:r>
        <w:t>Нормативные правовые акты, в том числе обязательные для соблюдения технические нормативные правовые акты, на соответствие которым проведена государственная санитарно-гигиеническая экспертиза: ____________________________________________</w:t>
      </w:r>
    </w:p>
    <w:p w:rsidR="00A224D9" w:rsidRDefault="00A224D9">
      <w:pPr>
        <w:pStyle w:val="newncpi0"/>
      </w:pPr>
      <w:r>
        <w:t>_____________________________________________________________________________</w:t>
      </w:r>
    </w:p>
    <w:p w:rsidR="00A224D9" w:rsidRDefault="00A224D9">
      <w:pPr>
        <w:pStyle w:val="newncpi0"/>
      </w:pPr>
      <w:r>
        <w:t>Заключение по результатам государственной санитарно-гигиенической экспертизы: _____________________________________________________________________________</w:t>
      </w:r>
    </w:p>
    <w:p w:rsidR="00A224D9" w:rsidRDefault="00A224D9">
      <w:pPr>
        <w:pStyle w:val="undline"/>
        <w:jc w:val="center"/>
      </w:pPr>
      <w:r>
        <w:t xml:space="preserve">(соответствует требованиям законодательства в области санитарно-эпидемиологического благополучия </w:t>
      </w:r>
    </w:p>
    <w:p w:rsidR="00A224D9" w:rsidRDefault="00A224D9">
      <w:pPr>
        <w:pStyle w:val="newncpi0"/>
      </w:pPr>
      <w:r>
        <w:t>_____________________________________________________________________________</w:t>
      </w:r>
    </w:p>
    <w:p w:rsidR="00A224D9" w:rsidRDefault="00A224D9">
      <w:pPr>
        <w:pStyle w:val="undline"/>
        <w:jc w:val="center"/>
      </w:pPr>
      <w:r>
        <w:t xml:space="preserve">населения, особые условия реализации проектных решений и (или) эксплуатации объекта экспертизы </w:t>
      </w:r>
    </w:p>
    <w:p w:rsidR="00A224D9" w:rsidRDefault="00A224D9">
      <w:pPr>
        <w:pStyle w:val="newncpi0"/>
      </w:pPr>
      <w:r>
        <w:t>_____________________________________________________________________________</w:t>
      </w:r>
    </w:p>
    <w:p w:rsidR="00A224D9" w:rsidRDefault="00A224D9">
      <w:pPr>
        <w:pStyle w:val="undline"/>
        <w:jc w:val="center"/>
      </w:pPr>
      <w:r>
        <w:t>(выполнения работ, оказания услуг) (при необходимости)</w:t>
      </w:r>
    </w:p>
    <w:p w:rsidR="00A224D9" w:rsidRDefault="00A224D9">
      <w:pPr>
        <w:pStyle w:val="newncpi0"/>
      </w:pPr>
      <w:r>
        <w:t>Срок действия настоящего заключения: ___________________________________________</w:t>
      </w:r>
    </w:p>
    <w:p w:rsidR="00A224D9" w:rsidRDefault="00A224D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2520"/>
        <w:gridCol w:w="279"/>
        <w:gridCol w:w="3433"/>
      </w:tblGrid>
      <w:tr w:rsidR="00A224D9" w:rsidRPr="00A224D9">
        <w:trPr>
          <w:trHeight w:val="240"/>
        </w:trPr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newncpi0"/>
              <w:jc w:val="left"/>
            </w:pPr>
            <w:r>
              <w:t>Главный врач</w:t>
            </w:r>
            <w:r>
              <w:br/>
              <w:t>(заместитель главного врача)</w:t>
            </w:r>
          </w:p>
        </w:tc>
        <w:tc>
          <w:tcPr>
            <w:tcW w:w="134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</w:pPr>
            <w:r>
              <w:t> </w:t>
            </w:r>
          </w:p>
        </w:tc>
        <w:tc>
          <w:tcPr>
            <w:tcW w:w="1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</w:pPr>
            <w:r>
              <w:t> </w:t>
            </w:r>
          </w:p>
        </w:tc>
      </w:tr>
      <w:tr w:rsidR="00A224D9">
        <w:trPr>
          <w:trHeight w:val="240"/>
        </w:trPr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4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A224D9" w:rsidRDefault="00A224D9">
      <w:pPr>
        <w:pStyle w:val="newncpi"/>
      </w:pPr>
      <w:r>
        <w:t> </w:t>
      </w:r>
    </w:p>
    <w:p w:rsidR="00A224D9" w:rsidRDefault="00A224D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A224D9" w:rsidRPr="00A224D9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append1"/>
            </w:pPr>
            <w:r>
              <w:t>Приложение 3</w:t>
            </w:r>
          </w:p>
          <w:p w:rsidR="00A224D9" w:rsidRDefault="00A224D9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и условиях проведения </w:t>
            </w:r>
            <w:r>
              <w:br/>
              <w:t>государственной санитарно-</w:t>
            </w:r>
            <w:r>
              <w:br/>
              <w:t xml:space="preserve">гигиенической экспертизы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29.02.2024 № 39) </w:t>
            </w:r>
          </w:p>
        </w:tc>
      </w:tr>
    </w:tbl>
    <w:p w:rsidR="00A224D9" w:rsidRDefault="00A224D9">
      <w:pPr>
        <w:pStyle w:val="newncpi"/>
      </w:pPr>
      <w:r>
        <w:t> </w:t>
      </w:r>
    </w:p>
    <w:p w:rsidR="00A224D9" w:rsidRDefault="00A224D9">
      <w:pPr>
        <w:pStyle w:val="onestring"/>
      </w:pPr>
      <w:r>
        <w:t>Форма</w:t>
      </w:r>
    </w:p>
    <w:p w:rsidR="00A224D9" w:rsidRDefault="00A224D9">
      <w:pPr>
        <w:pStyle w:val="newncpi"/>
      </w:pPr>
      <w:r>
        <w:t> </w:t>
      </w:r>
    </w:p>
    <w:p w:rsidR="00A224D9" w:rsidRDefault="00A224D9">
      <w:pPr>
        <w:pStyle w:val="newncpi0"/>
        <w:jc w:val="center"/>
      </w:pPr>
      <w:r>
        <w:t>_____________________________________________________________________________</w:t>
      </w:r>
    </w:p>
    <w:p w:rsidR="00A224D9" w:rsidRDefault="00A224D9">
      <w:pPr>
        <w:pStyle w:val="undline"/>
        <w:jc w:val="center"/>
      </w:pPr>
      <w:r>
        <w:t xml:space="preserve">(наименование органа (учреждения), осуществляющего государственный </w:t>
      </w:r>
      <w:r>
        <w:br/>
        <w:t>санитарный надзор, адрес, телефон)</w:t>
      </w:r>
    </w:p>
    <w:p w:rsidR="00A224D9" w:rsidRDefault="00A224D9">
      <w:pPr>
        <w:pStyle w:val="titlep"/>
      </w:pPr>
      <w:r>
        <w:t>Санитарно-гигиеническое заключение</w:t>
      </w:r>
      <w:r>
        <w:br/>
        <w:t>(отрицательное)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A224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newncpi0"/>
            </w:pPr>
            <w:r>
              <w:t>___________________________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newncpi0"/>
              <w:jc w:val="right"/>
            </w:pPr>
            <w:r>
              <w:t>№ ___________</w:t>
            </w:r>
          </w:p>
        </w:tc>
      </w:tr>
      <w:tr w:rsidR="00A224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  <w:ind w:right="1436"/>
              <w:jc w:val="center"/>
            </w:pPr>
            <w:r>
              <w:t>(дата)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newncpi0"/>
            </w:pPr>
            <w:r>
              <w:t> </w:t>
            </w:r>
          </w:p>
        </w:tc>
      </w:tr>
    </w:tbl>
    <w:p w:rsidR="00A224D9" w:rsidRDefault="00A224D9">
      <w:pPr>
        <w:pStyle w:val="newncpi"/>
      </w:pPr>
      <w:r>
        <w:t> </w:t>
      </w:r>
    </w:p>
    <w:p w:rsidR="00A224D9" w:rsidRDefault="00A224D9">
      <w:pPr>
        <w:pStyle w:val="newncpi0"/>
      </w:pPr>
      <w:r>
        <w:t>Объект государственной санитарно-гигиенической экспертизы _______________________</w:t>
      </w:r>
    </w:p>
    <w:p w:rsidR="00A224D9" w:rsidRDefault="00A224D9">
      <w:pPr>
        <w:pStyle w:val="undline"/>
        <w:ind w:left="6509"/>
        <w:jc w:val="center"/>
      </w:pPr>
      <w:r>
        <w:t>(наименование объекта,</w:t>
      </w:r>
    </w:p>
    <w:p w:rsidR="00A224D9" w:rsidRDefault="00A224D9">
      <w:pPr>
        <w:pStyle w:val="newncpi0"/>
      </w:pPr>
      <w:r>
        <w:t>_____________________________________________________________________________</w:t>
      </w:r>
    </w:p>
    <w:p w:rsidR="00A224D9" w:rsidRDefault="00A224D9">
      <w:pPr>
        <w:pStyle w:val="undline"/>
        <w:jc w:val="center"/>
      </w:pPr>
      <w:r>
        <w:t>информация, характеризующая объект государственной санитарно-гигиенической экспертизы)</w:t>
      </w:r>
    </w:p>
    <w:p w:rsidR="00A224D9" w:rsidRDefault="00A224D9">
      <w:pPr>
        <w:pStyle w:val="newncpi0"/>
      </w:pPr>
      <w:r>
        <w:t>Заявитель ____________________________________________________________________</w:t>
      </w:r>
    </w:p>
    <w:p w:rsidR="00A224D9" w:rsidRDefault="00A224D9">
      <w:pPr>
        <w:pStyle w:val="undline"/>
        <w:ind w:left="1064"/>
        <w:jc w:val="center"/>
      </w:pPr>
      <w:r>
        <w:t>(наименование и место нахождения юридического лица, фамилия, собственное имя,</w:t>
      </w:r>
    </w:p>
    <w:p w:rsidR="00A224D9" w:rsidRDefault="00A224D9">
      <w:pPr>
        <w:pStyle w:val="newncpi0"/>
      </w:pPr>
      <w:r>
        <w:t>_____________________________________________________________________________</w:t>
      </w:r>
    </w:p>
    <w:p w:rsidR="00A224D9" w:rsidRDefault="00A224D9">
      <w:pPr>
        <w:pStyle w:val="undline"/>
        <w:jc w:val="center"/>
      </w:pPr>
      <w:r>
        <w:t>отчество (если таковое имеется) индивидуального предпринимателя)</w:t>
      </w:r>
    </w:p>
    <w:p w:rsidR="00A224D9" w:rsidRDefault="00A224D9">
      <w:pPr>
        <w:pStyle w:val="newncpi0"/>
      </w:pPr>
      <w:r>
        <w:t>Документы, рассмотренные при проведении государственной санитарно-гигиенической экспертизы: __________________________________________________________________</w:t>
      </w:r>
    </w:p>
    <w:p w:rsidR="00A224D9" w:rsidRDefault="00A224D9">
      <w:pPr>
        <w:pStyle w:val="newncpi0"/>
      </w:pPr>
      <w:r>
        <w:t>_____________________________________________________________________________</w:t>
      </w:r>
    </w:p>
    <w:p w:rsidR="00A224D9" w:rsidRDefault="00A224D9">
      <w:pPr>
        <w:pStyle w:val="newncpi0"/>
      </w:pPr>
      <w:r>
        <w:t>Нормативные правовые акты, в том числе обязательные для соблюдения технические нормативные правовые акты, на соответствие которым проведена государственная санитарно-гигиеническая экспертиза: ____________________________________________</w:t>
      </w:r>
    </w:p>
    <w:p w:rsidR="00A224D9" w:rsidRDefault="00A224D9">
      <w:pPr>
        <w:pStyle w:val="newncpi0"/>
      </w:pPr>
      <w:r>
        <w:t>_____________________________________________________________________________</w:t>
      </w:r>
    </w:p>
    <w:p w:rsidR="00A224D9" w:rsidRDefault="00A224D9">
      <w:pPr>
        <w:pStyle w:val="newncpi0"/>
      </w:pPr>
      <w:r>
        <w:t>Заключение по результатам государственной санитарно-гигиенической экспертизы: _____________________________________________________________________________</w:t>
      </w:r>
    </w:p>
    <w:p w:rsidR="00A224D9" w:rsidRDefault="00A224D9">
      <w:pPr>
        <w:pStyle w:val="undline"/>
        <w:jc w:val="center"/>
      </w:pPr>
      <w:r>
        <w:t xml:space="preserve">(не соответствует требованиям законодательства в области санитарно-эпидемиологического </w:t>
      </w:r>
    </w:p>
    <w:p w:rsidR="00A224D9" w:rsidRDefault="00A224D9">
      <w:pPr>
        <w:pStyle w:val="newncpi0"/>
      </w:pPr>
      <w:r>
        <w:t>_____________________________________________________________________________</w:t>
      </w:r>
    </w:p>
    <w:p w:rsidR="00A224D9" w:rsidRDefault="00A224D9">
      <w:pPr>
        <w:pStyle w:val="undline"/>
        <w:jc w:val="center"/>
      </w:pPr>
      <w:r>
        <w:t>благополучия населения, перечень замечаний)</w:t>
      </w:r>
    </w:p>
    <w:p w:rsidR="00A224D9" w:rsidRDefault="00A224D9">
      <w:pPr>
        <w:pStyle w:val="newncpi0"/>
      </w:pPr>
      <w:r>
        <w:t>Срок действия настоящего заключения: ___________________________________________</w:t>
      </w:r>
    </w:p>
    <w:p w:rsidR="00A224D9" w:rsidRDefault="00A224D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2520"/>
        <w:gridCol w:w="279"/>
        <w:gridCol w:w="3433"/>
      </w:tblGrid>
      <w:tr w:rsidR="00A224D9" w:rsidRPr="00A224D9">
        <w:trPr>
          <w:trHeight w:val="240"/>
        </w:trPr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newncpi0"/>
              <w:jc w:val="left"/>
            </w:pPr>
            <w:r>
              <w:t>Главный врач</w:t>
            </w:r>
            <w:r>
              <w:br/>
              <w:t>(заместитель главного врача)</w:t>
            </w:r>
          </w:p>
        </w:tc>
        <w:tc>
          <w:tcPr>
            <w:tcW w:w="134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</w:pPr>
            <w:r>
              <w:t> </w:t>
            </w:r>
          </w:p>
        </w:tc>
        <w:tc>
          <w:tcPr>
            <w:tcW w:w="1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</w:pPr>
            <w:r>
              <w:t> </w:t>
            </w:r>
          </w:p>
        </w:tc>
      </w:tr>
      <w:tr w:rsidR="00A224D9">
        <w:trPr>
          <w:trHeight w:val="240"/>
        </w:trPr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4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A224D9" w:rsidRDefault="00A224D9">
      <w:pPr>
        <w:pStyle w:val="newncpi"/>
      </w:pPr>
      <w:r>
        <w:t> </w:t>
      </w:r>
    </w:p>
    <w:p w:rsidR="00A224D9" w:rsidRDefault="00A224D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A224D9" w:rsidRPr="00A224D9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append1"/>
            </w:pPr>
            <w:r>
              <w:t>Приложение 4</w:t>
            </w:r>
          </w:p>
          <w:p w:rsidR="00A224D9" w:rsidRDefault="00A224D9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и условиях проведения </w:t>
            </w:r>
            <w:r>
              <w:br/>
              <w:t>государственной санитарно-</w:t>
            </w:r>
            <w:r>
              <w:br/>
              <w:t xml:space="preserve">гигиенической экспертизы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29.02.2024 № 39) </w:t>
            </w:r>
          </w:p>
        </w:tc>
      </w:tr>
    </w:tbl>
    <w:p w:rsidR="00A224D9" w:rsidRDefault="00A224D9">
      <w:pPr>
        <w:pStyle w:val="newncpi"/>
      </w:pPr>
      <w:r>
        <w:t> </w:t>
      </w:r>
    </w:p>
    <w:p w:rsidR="00A224D9" w:rsidRDefault="00A224D9">
      <w:pPr>
        <w:pStyle w:val="onestring"/>
      </w:pPr>
      <w:r>
        <w:t>Форма</w:t>
      </w:r>
    </w:p>
    <w:p w:rsidR="00A224D9" w:rsidRDefault="00A224D9">
      <w:pPr>
        <w:pStyle w:val="newncpi"/>
      </w:pPr>
      <w:r>
        <w:t> </w:t>
      </w:r>
    </w:p>
    <w:p w:rsidR="00A224D9" w:rsidRDefault="00A224D9">
      <w:pPr>
        <w:pStyle w:val="newncpi0"/>
        <w:jc w:val="center"/>
      </w:pPr>
      <w:r>
        <w:t>_____________________________________________________________________________</w:t>
      </w:r>
    </w:p>
    <w:p w:rsidR="00A224D9" w:rsidRDefault="00A224D9">
      <w:pPr>
        <w:pStyle w:val="undline"/>
        <w:jc w:val="center"/>
      </w:pPr>
      <w:r>
        <w:t xml:space="preserve">(наименование органа (учреждения), осуществляющего государственный </w:t>
      </w:r>
      <w:r>
        <w:br/>
        <w:t>санитарный надзор, адрес, телефон)</w:t>
      </w:r>
    </w:p>
    <w:p w:rsidR="00A224D9" w:rsidRDefault="00A224D9">
      <w:pPr>
        <w:pStyle w:val="titlep"/>
      </w:pPr>
      <w:r>
        <w:t>ПОСТАНОВЛЕНИЕ</w:t>
      </w:r>
      <w:r>
        <w:br/>
        <w:t>о прекращении действия</w:t>
      </w:r>
      <w:r>
        <w:br/>
        <w:t>положительного санитарно-гигиенического заключения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A224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newncpi0"/>
            </w:pPr>
            <w:r>
              <w:t>___________________________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newncpi0"/>
              <w:jc w:val="right"/>
            </w:pPr>
            <w:r>
              <w:t>№ ___________</w:t>
            </w:r>
          </w:p>
        </w:tc>
      </w:tr>
      <w:tr w:rsidR="00A224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  <w:ind w:right="1436"/>
              <w:jc w:val="center"/>
            </w:pPr>
            <w:r>
              <w:t>(дата)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newncpi0"/>
            </w:pPr>
            <w:r>
              <w:t> </w:t>
            </w:r>
          </w:p>
        </w:tc>
      </w:tr>
    </w:tbl>
    <w:p w:rsidR="00A224D9" w:rsidRDefault="00A224D9">
      <w:pPr>
        <w:pStyle w:val="newncpi"/>
      </w:pPr>
      <w:r>
        <w:t> </w:t>
      </w:r>
    </w:p>
    <w:p w:rsidR="00A224D9" w:rsidRDefault="00A224D9">
      <w:pPr>
        <w:pStyle w:val="newncpi0"/>
      </w:pPr>
      <w:r>
        <w:t>Главный государственный санитарный врач _______________________________________</w:t>
      </w:r>
    </w:p>
    <w:p w:rsidR="00A224D9" w:rsidRDefault="00A224D9">
      <w:pPr>
        <w:pStyle w:val="undline"/>
        <w:ind w:left="4578"/>
        <w:jc w:val="center"/>
      </w:pPr>
      <w:r>
        <w:t>(указывается название административно-</w:t>
      </w:r>
    </w:p>
    <w:p w:rsidR="00A224D9" w:rsidRDefault="00A224D9">
      <w:pPr>
        <w:pStyle w:val="newncpi0"/>
      </w:pPr>
      <w:r>
        <w:t>_____________________________________________________________________________</w:t>
      </w:r>
    </w:p>
    <w:p w:rsidR="00A224D9" w:rsidRDefault="00A224D9">
      <w:pPr>
        <w:pStyle w:val="undline"/>
        <w:jc w:val="center"/>
      </w:pPr>
      <w:r>
        <w:t xml:space="preserve">территориальной единицы, фамилия, собственное имя, отчество (если таковое имеется) </w:t>
      </w:r>
    </w:p>
    <w:p w:rsidR="00A224D9" w:rsidRDefault="00A224D9">
      <w:pPr>
        <w:pStyle w:val="newncpi0"/>
      </w:pPr>
      <w:r>
        <w:t>_____________________________________________________________________________</w:t>
      </w:r>
    </w:p>
    <w:p w:rsidR="00A224D9" w:rsidRDefault="00A224D9">
      <w:pPr>
        <w:pStyle w:val="undline"/>
        <w:jc w:val="center"/>
      </w:pPr>
      <w:r>
        <w:t>главного государственного санитарного врача, вынесшего постановление)</w:t>
      </w:r>
    </w:p>
    <w:p w:rsidR="00A224D9" w:rsidRDefault="00A224D9">
      <w:pPr>
        <w:pStyle w:val="newncpi0"/>
      </w:pPr>
      <w:r>
        <w:t>в отношении объекта государственной санитарно-гигиенической экспертизы _____________________________________________________________________________</w:t>
      </w:r>
    </w:p>
    <w:p w:rsidR="00A224D9" w:rsidRDefault="00A224D9">
      <w:pPr>
        <w:pStyle w:val="undline"/>
        <w:jc w:val="center"/>
      </w:pPr>
      <w:r>
        <w:t xml:space="preserve">(наименование объекта государственной санитарно-гигиенической экспертизы, дата и номер </w:t>
      </w:r>
    </w:p>
    <w:p w:rsidR="00A224D9" w:rsidRDefault="00A224D9">
      <w:pPr>
        <w:pStyle w:val="newncpi0"/>
      </w:pPr>
      <w:r>
        <w:t>_____________________________________________________________________________</w:t>
      </w:r>
    </w:p>
    <w:p w:rsidR="00A224D9" w:rsidRDefault="00A224D9">
      <w:pPr>
        <w:pStyle w:val="undline"/>
        <w:jc w:val="center"/>
      </w:pPr>
      <w:r>
        <w:t xml:space="preserve">положительного заключения, наименование органа (учреждения), осуществляющего </w:t>
      </w:r>
    </w:p>
    <w:p w:rsidR="00A224D9" w:rsidRDefault="00A224D9">
      <w:pPr>
        <w:pStyle w:val="newncpi0"/>
      </w:pPr>
      <w:r>
        <w:t>_____________________________________________________________________________</w:t>
      </w:r>
    </w:p>
    <w:p w:rsidR="00A224D9" w:rsidRDefault="00A224D9">
      <w:pPr>
        <w:pStyle w:val="undline"/>
        <w:jc w:val="center"/>
      </w:pPr>
      <w:r>
        <w:t>государственный санитарный надзор, выдавшего положительное заключение)</w:t>
      </w:r>
    </w:p>
    <w:p w:rsidR="00A224D9" w:rsidRDefault="00A224D9">
      <w:pPr>
        <w:pStyle w:val="newncpi0"/>
      </w:pPr>
      <w:r>
        <w:t>установил, что ________________________________________________________________</w:t>
      </w:r>
    </w:p>
    <w:p w:rsidR="00A224D9" w:rsidRDefault="00A224D9">
      <w:pPr>
        <w:pStyle w:val="undline"/>
        <w:ind w:left="1554"/>
        <w:jc w:val="center"/>
      </w:pPr>
      <w:r>
        <w:t>(указываются обстоятельства, в соответствии с которыми прекращается действие</w:t>
      </w:r>
    </w:p>
    <w:p w:rsidR="00A224D9" w:rsidRDefault="00A224D9">
      <w:pPr>
        <w:pStyle w:val="newncpi0"/>
      </w:pPr>
      <w:r>
        <w:t>_____________________________________________________________________________</w:t>
      </w:r>
    </w:p>
    <w:p w:rsidR="00A224D9" w:rsidRDefault="00A224D9">
      <w:pPr>
        <w:pStyle w:val="undline"/>
        <w:jc w:val="center"/>
      </w:pPr>
      <w:r>
        <w:t>положительного заключения)</w:t>
      </w:r>
    </w:p>
    <w:p w:rsidR="00A224D9" w:rsidRDefault="00A224D9">
      <w:pPr>
        <w:pStyle w:val="newncpi0"/>
      </w:pPr>
      <w:r>
        <w:t>На основании пункта 21 Положения о порядке и условиях проведения государственной санитарно-гигиенической экспертизы, утвержденного постановлением Министерства здравоохранения Республики Беларусь от 23 декабря 2019 г. № 119, ПОСТАНОВЛЯЮ:</w:t>
      </w:r>
    </w:p>
    <w:p w:rsidR="00A224D9" w:rsidRDefault="00A224D9">
      <w:pPr>
        <w:pStyle w:val="newncpi0"/>
      </w:pPr>
      <w:r>
        <w:t>Действие положительного санитарно-гигиенического заключения ____________________</w:t>
      </w:r>
    </w:p>
    <w:p w:rsidR="00A224D9" w:rsidRDefault="00A224D9">
      <w:pPr>
        <w:pStyle w:val="undline"/>
        <w:ind w:left="6775"/>
        <w:jc w:val="center"/>
      </w:pPr>
      <w:r>
        <w:t>(дата и номер</w:t>
      </w:r>
    </w:p>
    <w:p w:rsidR="00A224D9" w:rsidRDefault="00A224D9">
      <w:pPr>
        <w:pStyle w:val="newncpi0"/>
      </w:pPr>
      <w:r>
        <w:t>__________________________________________________________________ прекратить.</w:t>
      </w:r>
    </w:p>
    <w:p w:rsidR="00A224D9" w:rsidRDefault="00A224D9">
      <w:pPr>
        <w:pStyle w:val="undline"/>
        <w:ind w:right="1432"/>
        <w:jc w:val="center"/>
      </w:pPr>
      <w:r>
        <w:t>положительного заключения)</w:t>
      </w:r>
    </w:p>
    <w:p w:rsidR="00A224D9" w:rsidRDefault="00A224D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19"/>
        <w:gridCol w:w="2018"/>
        <w:gridCol w:w="266"/>
        <w:gridCol w:w="3210"/>
      </w:tblGrid>
      <w:tr w:rsidR="00A224D9" w:rsidRPr="00A224D9">
        <w:trPr>
          <w:trHeight w:val="240"/>
        </w:trPr>
        <w:tc>
          <w:tcPr>
            <w:tcW w:w="18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</w:pPr>
            <w:r>
              <w:t> 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</w:pPr>
            <w:r>
              <w:t> 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</w:pPr>
            <w:r>
              <w:t> </w:t>
            </w:r>
          </w:p>
        </w:tc>
        <w:tc>
          <w:tcPr>
            <w:tcW w:w="17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</w:pPr>
            <w:r>
              <w:t> </w:t>
            </w:r>
          </w:p>
        </w:tc>
      </w:tr>
      <w:tr w:rsidR="00A224D9">
        <w:trPr>
          <w:trHeight w:val="240"/>
        </w:trPr>
        <w:tc>
          <w:tcPr>
            <w:tcW w:w="18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undline"/>
              <w:jc w:val="center"/>
            </w:pPr>
            <w:r>
              <w:t xml:space="preserve">(главный государственный </w:t>
            </w:r>
            <w:r>
              <w:br/>
              <w:t>санитарный врач)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1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4D9" w:rsidRDefault="00A224D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A224D9" w:rsidRDefault="00A224D9">
      <w:pPr>
        <w:pStyle w:val="newncpi"/>
      </w:pPr>
      <w:r>
        <w:t> </w:t>
      </w:r>
    </w:p>
    <w:p w:rsidR="00A224D9" w:rsidRDefault="00A224D9">
      <w:pPr>
        <w:pStyle w:val="newncpi0"/>
      </w:pPr>
      <w:r>
        <w:t>Сведения о вручении (направлении) настоящего постановления: ______________________</w:t>
      </w:r>
    </w:p>
    <w:p w:rsidR="00A224D9" w:rsidRDefault="00A224D9">
      <w:pPr>
        <w:pStyle w:val="newncpi0"/>
      </w:pPr>
      <w:r>
        <w:t>_____________________________________________________________________________</w:t>
      </w:r>
    </w:p>
    <w:p w:rsidR="00A224D9" w:rsidRDefault="00A224D9">
      <w:pPr>
        <w:pStyle w:val="newncpi"/>
      </w:pPr>
      <w:r>
        <w:t> </w:t>
      </w:r>
    </w:p>
    <w:p w:rsidR="00A224D9" w:rsidRDefault="00A224D9">
      <w:pPr>
        <w:pStyle w:val="newncpi"/>
      </w:pPr>
      <w:r>
        <w:t> </w:t>
      </w:r>
    </w:p>
    <w:p w:rsidR="00982124" w:rsidRDefault="00982124"/>
    <w:sectPr w:rsidR="00982124" w:rsidSect="00A224D9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357" w:rsidRDefault="00135357" w:rsidP="00A224D9">
      <w:pPr>
        <w:spacing w:after="0" w:line="240" w:lineRule="auto"/>
      </w:pPr>
      <w:r>
        <w:separator/>
      </w:r>
    </w:p>
  </w:endnote>
  <w:endnote w:type="continuationSeparator" w:id="0">
    <w:p w:rsidR="00135357" w:rsidRDefault="00135357" w:rsidP="00A2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4D9" w:rsidRDefault="00A224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4D9" w:rsidRDefault="00A224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A224D9" w:rsidRPr="00A224D9" w:rsidTr="00A224D9">
      <w:tc>
        <w:tcPr>
          <w:tcW w:w="1800" w:type="dxa"/>
          <w:shd w:val="clear" w:color="auto" w:fill="auto"/>
          <w:vAlign w:val="center"/>
        </w:tcPr>
        <w:p w:rsidR="00A224D9" w:rsidRDefault="00A224D9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A224D9" w:rsidRPr="00A224D9" w:rsidRDefault="00A224D9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A224D9">
            <w:rPr>
              <w:rFonts w:ascii="Times New Roman" w:hAnsi="Times New Roman" w:cs="Times New Roman"/>
              <w:i/>
              <w:sz w:val="24"/>
              <w:lang w:val="ru-RU"/>
            </w:rPr>
            <w:t>Официальная правовая информация</w:t>
          </w:r>
        </w:p>
        <w:p w:rsidR="00A224D9" w:rsidRPr="00A224D9" w:rsidRDefault="00A224D9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A224D9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05.04.2024</w:t>
          </w:r>
        </w:p>
        <w:p w:rsidR="00A224D9" w:rsidRPr="00A224D9" w:rsidRDefault="00A224D9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A224D9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правовой информации Республики Беларусь</w:t>
          </w:r>
        </w:p>
      </w:tc>
    </w:tr>
  </w:tbl>
  <w:p w:rsidR="00A224D9" w:rsidRPr="00A224D9" w:rsidRDefault="00A224D9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357" w:rsidRDefault="00135357" w:rsidP="00A224D9">
      <w:pPr>
        <w:spacing w:after="0" w:line="240" w:lineRule="auto"/>
      </w:pPr>
      <w:r>
        <w:separator/>
      </w:r>
    </w:p>
  </w:footnote>
  <w:footnote w:type="continuationSeparator" w:id="0">
    <w:p w:rsidR="00135357" w:rsidRDefault="00135357" w:rsidP="00A2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4D9" w:rsidRDefault="00A224D9" w:rsidP="00DB612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224D9" w:rsidRDefault="00A224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4D9" w:rsidRPr="00A224D9" w:rsidRDefault="00A224D9" w:rsidP="00DB612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224D9">
      <w:rPr>
        <w:rStyle w:val="a7"/>
        <w:rFonts w:ascii="Times New Roman" w:hAnsi="Times New Roman" w:cs="Times New Roman"/>
        <w:sz w:val="24"/>
      </w:rPr>
      <w:fldChar w:fldCharType="begin"/>
    </w:r>
    <w:r w:rsidRPr="00A224D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224D9">
      <w:rPr>
        <w:rStyle w:val="a7"/>
        <w:rFonts w:ascii="Times New Roman" w:hAnsi="Times New Roman" w:cs="Times New Roman"/>
        <w:sz w:val="24"/>
      </w:rPr>
      <w:fldChar w:fldCharType="separate"/>
    </w:r>
    <w:r w:rsidRPr="00A224D9">
      <w:rPr>
        <w:rStyle w:val="a7"/>
        <w:rFonts w:ascii="Times New Roman" w:hAnsi="Times New Roman" w:cs="Times New Roman"/>
        <w:noProof/>
        <w:sz w:val="24"/>
      </w:rPr>
      <w:t>2</w:t>
    </w:r>
    <w:r w:rsidRPr="00A224D9">
      <w:rPr>
        <w:rStyle w:val="a7"/>
        <w:rFonts w:ascii="Times New Roman" w:hAnsi="Times New Roman" w:cs="Times New Roman"/>
        <w:sz w:val="24"/>
      </w:rPr>
      <w:fldChar w:fldCharType="end"/>
    </w:r>
  </w:p>
  <w:p w:rsidR="00A224D9" w:rsidRPr="00A224D9" w:rsidRDefault="00A224D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4D9" w:rsidRDefault="00A224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D9"/>
    <w:rsid w:val="00135357"/>
    <w:rsid w:val="00982124"/>
    <w:rsid w:val="00A2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3DD2A-3EBF-488D-B59A-8D67788F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224D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chapter">
    <w:name w:val="chapter"/>
    <w:basedOn w:val="a"/>
    <w:rsid w:val="00A224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agree">
    <w:name w:val="agree"/>
    <w:basedOn w:val="a"/>
    <w:rsid w:val="00A224D9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p">
    <w:name w:val="titlep"/>
    <w:basedOn w:val="a"/>
    <w:rsid w:val="00A224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A224D9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A224D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A224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A224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A224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10">
    <w:name w:val="table10"/>
    <w:basedOn w:val="a"/>
    <w:rsid w:val="00A224D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A224D9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hangeadd">
    <w:name w:val="changeadd"/>
    <w:basedOn w:val="a"/>
    <w:rsid w:val="00A224D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A224D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ppend1">
    <w:name w:val="append1"/>
    <w:basedOn w:val="a"/>
    <w:rsid w:val="00A224D9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A224D9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A224D9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A224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A224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A224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character" w:customStyle="1" w:styleId="name">
    <w:name w:val="name"/>
    <w:basedOn w:val="a0"/>
    <w:rsid w:val="00A224D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224D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224D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224D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224D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224D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224D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4D9"/>
  </w:style>
  <w:style w:type="paragraph" w:styleId="a5">
    <w:name w:val="footer"/>
    <w:basedOn w:val="a"/>
    <w:link w:val="a6"/>
    <w:uiPriority w:val="99"/>
    <w:unhideWhenUsed/>
    <w:rsid w:val="00A224D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4D9"/>
  </w:style>
  <w:style w:type="character" w:styleId="a7">
    <w:name w:val="page number"/>
    <w:basedOn w:val="a0"/>
    <w:uiPriority w:val="99"/>
    <w:semiHidden/>
    <w:unhideWhenUsed/>
    <w:rsid w:val="00A224D9"/>
  </w:style>
  <w:style w:type="table" w:styleId="a8">
    <w:name w:val="Table Grid"/>
    <w:basedOn w:val="a1"/>
    <w:uiPriority w:val="39"/>
    <w:rsid w:val="00A2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2524</Words>
  <Characters>23124</Characters>
  <Application>Microsoft Office Word</Application>
  <DocSecurity>0</DocSecurity>
  <Lines>502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ЗОЖ</cp:lastModifiedBy>
  <cp:revision>1</cp:revision>
  <dcterms:created xsi:type="dcterms:W3CDTF">2024-04-05T05:51:00Z</dcterms:created>
  <dcterms:modified xsi:type="dcterms:W3CDTF">2024-04-05T05:51:00Z</dcterms:modified>
</cp:coreProperties>
</file>