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5A1D" w:rsidRPr="00924141" w:rsidRDefault="00315A1D" w:rsidP="00924141">
      <w:pPr>
        <w:autoSpaceDE w:val="0"/>
        <w:autoSpaceDN w:val="0"/>
        <w:spacing w:line="260" w:lineRule="exact"/>
        <w:ind w:firstLine="0"/>
        <w:jc w:val="right"/>
        <w:rPr>
          <w:b/>
          <w:sz w:val="26"/>
          <w:szCs w:val="26"/>
        </w:rPr>
      </w:pPr>
      <w:bookmarkStart w:id="0" w:name="_GoBack"/>
    </w:p>
    <w:p w:rsidR="0093238D" w:rsidRPr="00924141" w:rsidRDefault="0093238D" w:rsidP="00924141">
      <w:pPr>
        <w:autoSpaceDE w:val="0"/>
        <w:autoSpaceDN w:val="0"/>
        <w:spacing w:line="260" w:lineRule="exact"/>
        <w:ind w:firstLine="0"/>
        <w:jc w:val="right"/>
        <w:rPr>
          <w:b/>
          <w:sz w:val="26"/>
          <w:szCs w:val="26"/>
        </w:rPr>
      </w:pPr>
      <w:r w:rsidRPr="00924141">
        <w:rPr>
          <w:b/>
          <w:sz w:val="26"/>
          <w:szCs w:val="26"/>
        </w:rPr>
        <w:t>Приложение</w:t>
      </w:r>
    </w:p>
    <w:p w:rsidR="0093238D" w:rsidRPr="00924141" w:rsidRDefault="00CD5B89" w:rsidP="00924141">
      <w:pPr>
        <w:autoSpaceDE w:val="0"/>
        <w:autoSpaceDN w:val="0"/>
        <w:spacing w:line="260" w:lineRule="exact"/>
        <w:ind w:firstLine="0"/>
        <w:rPr>
          <w:sz w:val="26"/>
          <w:szCs w:val="26"/>
        </w:rPr>
      </w:pPr>
      <w:r w:rsidRPr="00924141">
        <w:rPr>
          <w:b/>
          <w:i/>
          <w:sz w:val="26"/>
          <w:szCs w:val="26"/>
        </w:rPr>
        <w:t>О</w:t>
      </w:r>
      <w:r w:rsidR="0093238D" w:rsidRPr="00924141">
        <w:rPr>
          <w:b/>
          <w:i/>
          <w:sz w:val="26"/>
          <w:szCs w:val="26"/>
        </w:rPr>
        <w:t xml:space="preserve"> проведенной работе  по реализации показателей ЦУР за 2023 год </w:t>
      </w:r>
    </w:p>
    <w:tbl>
      <w:tblPr>
        <w:tblStyle w:val="a5"/>
        <w:tblW w:w="14709" w:type="dxa"/>
        <w:tblLook w:val="04A0" w:firstRow="1" w:lastRow="0" w:firstColumn="1" w:lastColumn="0" w:noHBand="0" w:noVBand="1"/>
      </w:tblPr>
      <w:tblGrid>
        <w:gridCol w:w="5920"/>
        <w:gridCol w:w="8789"/>
      </w:tblGrid>
      <w:tr w:rsidR="0093238D" w:rsidRPr="00924141" w:rsidTr="00115FE1">
        <w:tc>
          <w:tcPr>
            <w:tcW w:w="5920" w:type="dxa"/>
          </w:tcPr>
          <w:p w:rsidR="0093238D" w:rsidRPr="00924141" w:rsidRDefault="0093238D" w:rsidP="00924141">
            <w:pPr>
              <w:autoSpaceDE w:val="0"/>
              <w:autoSpaceDN w:val="0"/>
              <w:spacing w:line="260" w:lineRule="exact"/>
              <w:ind w:firstLine="0"/>
              <w:rPr>
                <w:sz w:val="26"/>
                <w:szCs w:val="26"/>
              </w:rPr>
            </w:pPr>
            <w:r w:rsidRPr="00924141">
              <w:rPr>
                <w:sz w:val="26"/>
                <w:szCs w:val="26"/>
              </w:rPr>
              <w:t xml:space="preserve">Наименование </w:t>
            </w:r>
          </w:p>
        </w:tc>
        <w:tc>
          <w:tcPr>
            <w:tcW w:w="8789" w:type="dxa"/>
          </w:tcPr>
          <w:p w:rsidR="0093238D" w:rsidRPr="00924141" w:rsidRDefault="0093238D" w:rsidP="00924141">
            <w:pPr>
              <w:autoSpaceDE w:val="0"/>
              <w:autoSpaceDN w:val="0"/>
              <w:spacing w:line="260" w:lineRule="exact"/>
              <w:ind w:firstLine="0"/>
              <w:jc w:val="center"/>
              <w:rPr>
                <w:sz w:val="26"/>
                <w:szCs w:val="26"/>
              </w:rPr>
            </w:pPr>
            <w:r w:rsidRPr="00924141">
              <w:rPr>
                <w:sz w:val="26"/>
                <w:szCs w:val="26"/>
              </w:rPr>
              <w:t>Проведенная работа</w:t>
            </w:r>
            <w:r w:rsidR="00774AE5" w:rsidRPr="00924141">
              <w:rPr>
                <w:sz w:val="26"/>
                <w:szCs w:val="26"/>
              </w:rPr>
              <w:t xml:space="preserve"> в 2023 году</w:t>
            </w:r>
          </w:p>
        </w:tc>
      </w:tr>
      <w:tr w:rsidR="0093238D" w:rsidRPr="00924141" w:rsidTr="00115FE1">
        <w:tc>
          <w:tcPr>
            <w:tcW w:w="5920" w:type="dxa"/>
          </w:tcPr>
          <w:p w:rsidR="0093238D" w:rsidRPr="00924141" w:rsidRDefault="0093238D" w:rsidP="00924141">
            <w:pPr>
              <w:autoSpaceDE w:val="0"/>
              <w:autoSpaceDN w:val="0"/>
              <w:spacing w:line="260" w:lineRule="exact"/>
              <w:ind w:firstLine="0"/>
              <w:rPr>
                <w:sz w:val="26"/>
                <w:szCs w:val="26"/>
              </w:rPr>
            </w:pPr>
            <w:r w:rsidRPr="00924141">
              <w:rPr>
                <w:sz w:val="26"/>
                <w:szCs w:val="26"/>
              </w:rPr>
              <w:t>3.3.1 Число новых заражений ВИЧ на 1000 неинфицированных в разбивке по полу, возрасту и принадлежности к основным группам населения</w:t>
            </w:r>
          </w:p>
        </w:tc>
        <w:tc>
          <w:tcPr>
            <w:tcW w:w="8789" w:type="dxa"/>
          </w:tcPr>
          <w:p w:rsidR="007B6E44" w:rsidRPr="00924141" w:rsidRDefault="00200B74" w:rsidP="00924141">
            <w:pPr>
              <w:spacing w:line="260" w:lineRule="exact"/>
              <w:ind w:firstLine="0"/>
              <w:rPr>
                <w:sz w:val="26"/>
                <w:szCs w:val="26"/>
              </w:rPr>
            </w:pPr>
            <w:r w:rsidRPr="00924141">
              <w:rPr>
                <w:sz w:val="26"/>
                <w:szCs w:val="26"/>
              </w:rPr>
              <w:t xml:space="preserve">       </w:t>
            </w:r>
            <w:r w:rsidR="006B6DA7" w:rsidRPr="00924141">
              <w:rPr>
                <w:sz w:val="26"/>
                <w:szCs w:val="26"/>
              </w:rPr>
              <w:t>Учреждением здравоохранения «Горецкий районный центр гигиены и эпидемиологии» разработан и утвержден заместителем председателя Горецкого райисполкома оперативный план по стабилизации эпидемиологической ситуации по ВИЧ-инфекции на территории Горецкого района</w:t>
            </w:r>
            <w:r w:rsidR="006E0A97" w:rsidRPr="00924141">
              <w:rPr>
                <w:sz w:val="26"/>
                <w:szCs w:val="26"/>
              </w:rPr>
              <w:t xml:space="preserve"> 03.05.2023г.</w:t>
            </w:r>
          </w:p>
          <w:p w:rsidR="00F20FF7" w:rsidRPr="00924141" w:rsidRDefault="00F20FF7" w:rsidP="00924141">
            <w:pPr>
              <w:tabs>
                <w:tab w:val="left" w:pos="0"/>
                <w:tab w:val="left" w:pos="176"/>
              </w:tabs>
              <w:suppressAutoHyphens/>
              <w:spacing w:line="260" w:lineRule="exact"/>
              <w:ind w:firstLine="0"/>
              <w:rPr>
                <w:rFonts w:eastAsia="Times New Roman"/>
                <w:sz w:val="26"/>
                <w:szCs w:val="26"/>
                <w:lang w:eastAsia="ar-SA"/>
              </w:rPr>
            </w:pPr>
            <w:r w:rsidRPr="00924141">
              <w:rPr>
                <w:rFonts w:eastAsia="Times New Roman"/>
                <w:sz w:val="26"/>
                <w:szCs w:val="26"/>
                <w:lang w:eastAsia="ar-SA"/>
              </w:rPr>
              <w:t xml:space="preserve">          На заседании Координационного совета по реализации проекта «Горки -здоровый город» рассмотрен вопрос</w:t>
            </w:r>
            <w:r w:rsidRPr="00924141">
              <w:rPr>
                <w:rFonts w:eastAsia="Times New Roman"/>
                <w:sz w:val="26"/>
                <w:szCs w:val="26"/>
                <w:lang w:eastAsia="ru-RU"/>
              </w:rPr>
              <w:t xml:space="preserve"> </w:t>
            </w:r>
            <w:r w:rsidR="006B6DA7" w:rsidRPr="00924141">
              <w:rPr>
                <w:sz w:val="26"/>
                <w:szCs w:val="26"/>
              </w:rPr>
              <w:t xml:space="preserve">«О сложившейся эпидемиологической ситуации по ВИЧ-инфекции на территории Горецкого района и задачах по повышению информированности населения по проблеме ВИЧ/СПИД» (протокол № 5 от 12.05.2023г.) и </w:t>
            </w:r>
            <w:r w:rsidRPr="00924141">
              <w:rPr>
                <w:rFonts w:eastAsia="Times New Roman"/>
                <w:sz w:val="26"/>
                <w:szCs w:val="26"/>
                <w:lang w:eastAsia="ru-RU"/>
              </w:rPr>
              <w:t xml:space="preserve">«О ходе реализации подпрограммы 5 «Профилактика ВИЧ-инфекции» государственной программы «Здоровье народа и демографическая безопасность» на 2021-2025 годы в рамках достижения </w:t>
            </w:r>
            <w:bookmarkStart w:id="1" w:name="_Hlk152573662"/>
            <w:r w:rsidRPr="00924141">
              <w:rPr>
                <w:rFonts w:eastAsia="Times New Roman"/>
                <w:sz w:val="26"/>
                <w:szCs w:val="26"/>
                <w:lang w:eastAsia="ru-RU"/>
              </w:rPr>
              <w:t xml:space="preserve">ЦУР 3.3.1 Число новых заражений ВИЧ на 1000 неинфицированных в разбивке по полу, возрасту и принадлежности к основным группам населения» </w:t>
            </w:r>
            <w:bookmarkEnd w:id="1"/>
            <w:r w:rsidRPr="00924141">
              <w:rPr>
                <w:rFonts w:eastAsia="Times New Roman"/>
                <w:sz w:val="26"/>
                <w:szCs w:val="26"/>
                <w:lang w:eastAsia="ru-RU"/>
              </w:rPr>
              <w:t>(протокол № 9 от 23.10.2023г.).</w:t>
            </w:r>
          </w:p>
          <w:p w:rsidR="00F20FF7" w:rsidRPr="00924141" w:rsidRDefault="00D9604A" w:rsidP="00924141">
            <w:pPr>
              <w:spacing w:line="260" w:lineRule="exact"/>
              <w:ind w:firstLine="708"/>
              <w:rPr>
                <w:color w:val="000000" w:themeColor="text1"/>
                <w:sz w:val="26"/>
                <w:szCs w:val="26"/>
                <w:lang w:eastAsia="ru-RU"/>
              </w:rPr>
            </w:pPr>
            <w:r w:rsidRPr="00924141">
              <w:rPr>
                <w:color w:val="000000" w:themeColor="text1"/>
                <w:sz w:val="26"/>
                <w:szCs w:val="26"/>
                <w:lang w:eastAsia="ru-RU"/>
              </w:rPr>
              <w:t>Рассмотрен вопрос «Об охвате скрининговым тестированием на ВИЧ-инфекцию жителей Горецкого района» на медицинском Совете при главном враче УЗ «Горецкая ЦРБ» с оперативным принятием мер по устранению имеющихся недостатков (решение медицинского Совета № 8-2 от 01.09.2023г.).</w:t>
            </w:r>
          </w:p>
          <w:p w:rsidR="00D9604A" w:rsidRPr="00924141" w:rsidRDefault="00D9604A" w:rsidP="00924141">
            <w:pPr>
              <w:spacing w:line="260" w:lineRule="exact"/>
              <w:ind w:firstLine="708"/>
              <w:rPr>
                <w:color w:val="000000" w:themeColor="text1"/>
                <w:sz w:val="26"/>
                <w:szCs w:val="26"/>
                <w:lang w:eastAsia="ru-RU"/>
              </w:rPr>
            </w:pPr>
            <w:r w:rsidRPr="00924141">
              <w:rPr>
                <w:color w:val="000000" w:themeColor="text1"/>
                <w:sz w:val="26"/>
                <w:szCs w:val="26"/>
                <w:lang w:eastAsia="ru-RU"/>
              </w:rPr>
              <w:t>Специалистами УЗ «Горецкий районный центр гигиены и эпидемиологии» в 2023г. проведено 2 обучающих семинара для работников организаций здравоохранения: Приказ УЗ «Горецкий райЦГЭ» № 26-П от 16.03.2023г.: о проведении обучающего семинара на тему «Профилактика профессионального заражения медицинских работников ВИЧ-инфекцией»; Приказ УЗ «Горецкий райЦГЭ» №104-П от 16.11.2023г.  о проведении обучающего семинара на тему «Тестирование на ВИЧ по клиническим показаниям. Привилегированное тестирование ключевых групп населения. Стигма и дискриминация».</w:t>
            </w:r>
          </w:p>
          <w:p w:rsidR="00FA3DCA" w:rsidRPr="00924141" w:rsidRDefault="00FA3DCA" w:rsidP="00924141">
            <w:pPr>
              <w:pStyle w:val="ab"/>
              <w:spacing w:after="0" w:line="260" w:lineRule="exact"/>
              <w:ind w:left="0" w:firstLine="708"/>
              <w:jc w:val="both"/>
              <w:rPr>
                <w:rFonts w:ascii="Times New Roman" w:hAnsi="Times New Roman"/>
                <w:color w:val="000000" w:themeColor="text1"/>
                <w:sz w:val="26"/>
                <w:szCs w:val="26"/>
              </w:rPr>
            </w:pPr>
            <w:r w:rsidRPr="00924141">
              <w:rPr>
                <w:rFonts w:ascii="Times New Roman" w:hAnsi="Times New Roman"/>
                <w:color w:val="000000" w:themeColor="text1"/>
                <w:sz w:val="26"/>
                <w:szCs w:val="26"/>
                <w:lang w:eastAsia="ru-RU"/>
              </w:rPr>
              <w:t xml:space="preserve">Разработаны, изданы и распространяются информационные </w:t>
            </w:r>
            <w:r w:rsidRPr="00924141">
              <w:rPr>
                <w:rFonts w:ascii="Times New Roman" w:hAnsi="Times New Roman"/>
                <w:color w:val="000000" w:themeColor="text1"/>
                <w:sz w:val="26"/>
                <w:szCs w:val="26"/>
              </w:rPr>
              <w:t>листовки «</w:t>
            </w:r>
            <w:r w:rsidRPr="00924141">
              <w:rPr>
                <w:rFonts w:ascii="Times New Roman" w:eastAsia="Times New Roman" w:hAnsi="Times New Roman"/>
                <w:color w:val="000000" w:themeColor="text1"/>
                <w:sz w:val="26"/>
                <w:szCs w:val="26"/>
                <w:lang w:eastAsia="ru-RU"/>
              </w:rPr>
              <w:t>Будь в теме!»  – 150 экз.</w:t>
            </w:r>
            <w:r w:rsidRPr="00924141">
              <w:rPr>
                <w:rFonts w:ascii="Times New Roman" w:hAnsi="Times New Roman"/>
                <w:color w:val="000000" w:themeColor="text1"/>
                <w:sz w:val="26"/>
                <w:szCs w:val="26"/>
              </w:rPr>
              <w:t>; «Пусть правду о ВИЧ узнает каждый» - 150 экз.</w:t>
            </w:r>
            <w:r w:rsidR="006B6DA7" w:rsidRPr="00924141">
              <w:rPr>
                <w:rFonts w:ascii="Times New Roman" w:hAnsi="Times New Roman"/>
                <w:color w:val="000000" w:themeColor="text1"/>
                <w:sz w:val="26"/>
                <w:szCs w:val="26"/>
              </w:rPr>
              <w:t xml:space="preserve"> За 2023г. УЗ «Горецкий рай ЦГЭ» разработано и издано 865 экземпляров </w:t>
            </w:r>
            <w:r w:rsidR="006B6DA7" w:rsidRPr="00924141">
              <w:rPr>
                <w:rFonts w:ascii="Times New Roman" w:hAnsi="Times New Roman"/>
                <w:color w:val="000000" w:themeColor="text1"/>
                <w:sz w:val="26"/>
                <w:szCs w:val="26"/>
              </w:rPr>
              <w:lastRenderedPageBreak/>
              <w:t>цветных памяток и брошюр «ВИЧ-инфекция в вопросах и ответах», «21 Мая- Международный день памяти людей, умерших от СПИДа», «Профилактика ВИЧ-инфекции», «Здоровый ребенок в дискордантной паре-миф или реальность», «Мифы о ВИЧ-инфекции», «Стигма в ВИЧ-инфекции». Памятки распространены среди населения, организаций и учреждений района.</w:t>
            </w:r>
          </w:p>
          <w:p w:rsidR="00D9604A" w:rsidRPr="00924141" w:rsidRDefault="00D9604A" w:rsidP="00924141">
            <w:pPr>
              <w:pStyle w:val="ab"/>
              <w:spacing w:after="0" w:line="260" w:lineRule="exact"/>
              <w:ind w:left="0" w:firstLine="708"/>
              <w:jc w:val="both"/>
              <w:rPr>
                <w:rFonts w:ascii="Times New Roman" w:hAnsi="Times New Roman"/>
                <w:color w:val="000000" w:themeColor="text1"/>
                <w:sz w:val="26"/>
                <w:szCs w:val="26"/>
              </w:rPr>
            </w:pPr>
            <w:r w:rsidRPr="00924141">
              <w:rPr>
                <w:rFonts w:ascii="Times New Roman" w:hAnsi="Times New Roman"/>
                <w:color w:val="000000" w:themeColor="text1"/>
                <w:sz w:val="26"/>
                <w:szCs w:val="26"/>
              </w:rPr>
              <w:t>На сайте УЗ «Горецкий райЦГЭ» за 2023г. опубликованы   информации на официальном сайте УЗ «Горецкий рай ЦГЭ» по профилактике ВИЧ-инфекции: «Анализ тестирования на ВИЧ-инфекцию населения Горецкого района», «Почему стигма не позволяет нам положить конец ВИЧ-инфекции?», «ВИЧ-инфекция в вопросах и ответах», «21 Мая- Международный день памяти людей, умерших от СПИДа», «Профилактика ВИЧ-инфекции», «Здоровый ребенок в дискордантной паре-миф или реальность».</w:t>
            </w:r>
          </w:p>
          <w:p w:rsidR="006B6DA7" w:rsidRPr="00924141" w:rsidRDefault="006B6DA7" w:rsidP="00924141">
            <w:pPr>
              <w:spacing w:line="260" w:lineRule="exact"/>
              <w:ind w:firstLine="708"/>
              <w:rPr>
                <w:color w:val="000000" w:themeColor="text1"/>
                <w:sz w:val="26"/>
                <w:szCs w:val="26"/>
              </w:rPr>
            </w:pPr>
            <w:r w:rsidRPr="00924141">
              <w:rPr>
                <w:color w:val="000000" w:themeColor="text1"/>
                <w:sz w:val="26"/>
                <w:szCs w:val="26"/>
              </w:rPr>
              <w:t>За 2023г. помощников врача-эпидемиолога УЗ «Горецкий районный центр гигиены и эпидемиологии» проведены выступления (лекции, беседы) на темы: «ВИЧ-инфекция-источники заражения, пути передачи, меры профилактики и защиты. Стигма и дискриминация» «1 Декабря-Всемирный день борьбы со СПИДом «Лидерство сообществам». ВИЧ-инфекция-пути передачи, меры профилактики и защиты. Стигма и дискриминация» в Горецкий филиал ОАО «БКК «Домочай»» (35 присутствующих), ИООО «Горецкий пищевой комбинат» (69 присутствующих), ГЛХУ «Горецкий лесхоз» (53 присутствующих), УО «Могилевский государственный университет имени А.А.Кулешова» Горецкий педагогический колледж (143 присутствующих), КУП «Горецкий элеватор» (74 присутствующих), УКПП «Коммунальник» (19 присутствующих), ГУСУ «Горецкая ДЮСШ» (51 присутствующий), ОАО «Племзавод Ленино» (24 присутсвующих), УО «Могилевский государственный университет имени А.А.Кулешова» Горецкий педагогический колледж (82 присутствующих), Горецкий региональный узел почтовой связи Могилевского ф-ла РУП «Белпочта» (15 присутсвующих), ОАО Горецкий филиал «Автопарк № 17» ( 10 присутствующих), Горецкий районный центр социального обслуживания населения (27 присутствующих).</w:t>
            </w:r>
          </w:p>
          <w:p w:rsidR="00F20FF7" w:rsidRPr="00924141" w:rsidRDefault="006B6DA7" w:rsidP="00924141">
            <w:pPr>
              <w:spacing w:line="260" w:lineRule="exact"/>
              <w:ind w:firstLine="708"/>
              <w:rPr>
                <w:color w:val="000000" w:themeColor="text1"/>
                <w:sz w:val="26"/>
                <w:szCs w:val="26"/>
              </w:rPr>
            </w:pPr>
            <w:r w:rsidRPr="00924141">
              <w:rPr>
                <w:color w:val="000000" w:themeColor="text1"/>
                <w:sz w:val="26"/>
                <w:szCs w:val="26"/>
              </w:rPr>
              <w:t>В преддверии 21 Мая-Международного Дня памяти людей, умерших от СПИДа и 1 Декабря- Всемирного дня борьбы со СПИДом специалистами УЗ «Горецкая ЦРБ» совместно со специалистами УЗ «Горецкий рай ЦГЭ» проведена акция «Узнай свой ВИЧ-статус»-экспресс тестирование по крови на ВИЧ-инфекцию в вышеназванных организациях.</w:t>
            </w:r>
          </w:p>
          <w:p w:rsidR="007B6E44" w:rsidRPr="00924141" w:rsidRDefault="007B6E44" w:rsidP="00924141">
            <w:pPr>
              <w:spacing w:line="260" w:lineRule="exact"/>
              <w:rPr>
                <w:sz w:val="26"/>
                <w:szCs w:val="26"/>
              </w:rPr>
            </w:pPr>
            <w:r w:rsidRPr="00924141">
              <w:rPr>
                <w:sz w:val="26"/>
                <w:szCs w:val="26"/>
              </w:rPr>
              <w:t>Проведены мероприятия в рамках «Всемирного дня памяти людей, умерших от СПИДа».</w:t>
            </w:r>
          </w:p>
          <w:p w:rsidR="007B6E44" w:rsidRPr="00924141" w:rsidRDefault="007B6E44" w:rsidP="00924141">
            <w:pPr>
              <w:pStyle w:val="ab"/>
              <w:spacing w:after="0" w:line="260" w:lineRule="exact"/>
              <w:ind w:left="0" w:firstLine="709"/>
              <w:jc w:val="both"/>
              <w:rPr>
                <w:rFonts w:ascii="Times New Roman" w:hAnsi="Times New Roman"/>
                <w:color w:val="000000" w:themeColor="text1"/>
                <w:sz w:val="26"/>
                <w:szCs w:val="26"/>
                <w:shd w:val="clear" w:color="auto" w:fill="FFFFFF"/>
              </w:rPr>
            </w:pPr>
            <w:r w:rsidRPr="00924141">
              <w:rPr>
                <w:rFonts w:ascii="Times New Roman" w:hAnsi="Times New Roman"/>
                <w:color w:val="000000" w:themeColor="text1"/>
                <w:sz w:val="26"/>
                <w:szCs w:val="26"/>
                <w:shd w:val="clear" w:color="auto" w:fill="FFFFFF"/>
              </w:rPr>
              <w:t>На мониторе, расположенном на Центральной площади г.Горки, транслировались видеоматериалы по популяризации здорового образа жизни, семейных ценностей, профилактике ВИЧ-инфекции (10 роликов – 700 трансляций).</w:t>
            </w:r>
          </w:p>
          <w:p w:rsidR="007B6E44" w:rsidRPr="00924141" w:rsidRDefault="007B6E44" w:rsidP="00924141">
            <w:pPr>
              <w:pStyle w:val="ab"/>
              <w:spacing w:after="0" w:line="260" w:lineRule="exact"/>
              <w:ind w:left="0" w:firstLine="709"/>
              <w:jc w:val="both"/>
              <w:rPr>
                <w:rFonts w:ascii="Times New Roman" w:hAnsi="Times New Roman"/>
                <w:color w:val="000000" w:themeColor="text1"/>
                <w:sz w:val="26"/>
                <w:szCs w:val="26"/>
                <w:shd w:val="clear" w:color="auto" w:fill="FFFFFF"/>
              </w:rPr>
            </w:pPr>
            <w:r w:rsidRPr="00924141">
              <w:rPr>
                <w:rFonts w:ascii="Times New Roman" w:hAnsi="Times New Roman"/>
                <w:color w:val="000000" w:themeColor="text1"/>
                <w:sz w:val="26"/>
                <w:szCs w:val="26"/>
                <w:shd w:val="clear" w:color="auto" w:fill="FFFFFF"/>
              </w:rPr>
              <w:t>28 мая в рамках Праздника здоровья  проведено 2 викторины с включением вопросов по профилактике ВИЧ-инфекции.</w:t>
            </w:r>
          </w:p>
          <w:p w:rsidR="007B6E44" w:rsidRPr="00924141" w:rsidRDefault="007B6E44" w:rsidP="00924141">
            <w:pPr>
              <w:pStyle w:val="ad"/>
              <w:shd w:val="clear" w:color="auto" w:fill="FFFFFF"/>
              <w:spacing w:before="0" w:beforeAutospacing="0" w:after="0" w:afterAutospacing="0" w:line="260" w:lineRule="exact"/>
              <w:ind w:firstLine="709"/>
              <w:jc w:val="both"/>
              <w:rPr>
                <w:color w:val="000000" w:themeColor="text1"/>
                <w:sz w:val="26"/>
                <w:szCs w:val="26"/>
              </w:rPr>
            </w:pPr>
            <w:r w:rsidRPr="00924141">
              <w:rPr>
                <w:color w:val="000000" w:themeColor="text1"/>
                <w:sz w:val="26"/>
                <w:szCs w:val="26"/>
              </w:rPr>
              <w:t xml:space="preserve">В УЗ «Горецкая ЦРБ», УЗ «Горецкий рай ЦГЭ» оформлено 5 информационных стендов, 3 уголка здоровья по самосохранительному поведению, популяризации семейных ценностей. </w:t>
            </w:r>
          </w:p>
          <w:p w:rsidR="007B6E44" w:rsidRPr="00924141" w:rsidRDefault="007B6E44" w:rsidP="00924141">
            <w:pPr>
              <w:pStyle w:val="ql-align-justify"/>
              <w:shd w:val="clear" w:color="auto" w:fill="FFFFFF"/>
              <w:spacing w:before="0" w:beforeAutospacing="0" w:after="0" w:afterAutospacing="0" w:line="260" w:lineRule="exact"/>
              <w:ind w:firstLine="709"/>
              <w:jc w:val="both"/>
              <w:rPr>
                <w:rFonts w:eastAsia="Calibri"/>
                <w:color w:val="000000" w:themeColor="text1"/>
                <w:sz w:val="26"/>
                <w:szCs w:val="26"/>
              </w:rPr>
            </w:pPr>
            <w:r w:rsidRPr="00924141">
              <w:rPr>
                <w:rFonts w:eastAsia="Calibri"/>
                <w:color w:val="000000" w:themeColor="text1"/>
                <w:sz w:val="26"/>
                <w:szCs w:val="26"/>
              </w:rPr>
              <w:t xml:space="preserve">Проведены мероприятия в районе, приуроченные к Всемирному дню борьбы со СПИДом. </w:t>
            </w:r>
          </w:p>
          <w:p w:rsidR="007B6E44" w:rsidRPr="00924141" w:rsidRDefault="007B6E44" w:rsidP="00924141">
            <w:pPr>
              <w:spacing w:line="260" w:lineRule="exact"/>
              <w:rPr>
                <w:color w:val="000000" w:themeColor="text1"/>
                <w:sz w:val="26"/>
                <w:szCs w:val="26"/>
              </w:rPr>
            </w:pPr>
            <w:r w:rsidRPr="00924141">
              <w:rPr>
                <w:color w:val="000000" w:themeColor="text1"/>
                <w:sz w:val="26"/>
                <w:szCs w:val="26"/>
              </w:rPr>
              <w:t xml:space="preserve">1.12.2023г.  на железнодорожном  вокзале  и автовокзале  проведены акции   «Пусть правду о ВИЧ услышит каждый!», «Узнай свой статус – пройди тест на ВИЧ!» с проведением бесед, распространением информационно-образовательных материалов  по актуальным вопросам ФЗОЖ, по профилактике ВИЧ-инфекции (21 чел.). </w:t>
            </w:r>
          </w:p>
          <w:p w:rsidR="007B6E44" w:rsidRPr="00924141" w:rsidRDefault="007B6E44" w:rsidP="00924141">
            <w:pPr>
              <w:spacing w:line="260" w:lineRule="exact"/>
              <w:rPr>
                <w:color w:val="000000" w:themeColor="text1"/>
                <w:sz w:val="26"/>
                <w:szCs w:val="26"/>
              </w:rPr>
            </w:pPr>
            <w:r w:rsidRPr="00924141">
              <w:rPr>
                <w:color w:val="000000" w:themeColor="text1"/>
                <w:sz w:val="26"/>
                <w:szCs w:val="26"/>
              </w:rPr>
              <w:t>6 декабря 2023 года в УО «БГСХА» в рамках проекта «Здоровье – наш выбор» проведена информационная акция «Лидерство – сообществам! Молодежь против ВИЧ» (170 чел.).</w:t>
            </w:r>
          </w:p>
          <w:p w:rsidR="007B6E44" w:rsidRPr="00924141" w:rsidRDefault="007B6E44" w:rsidP="00924141">
            <w:pPr>
              <w:spacing w:line="260" w:lineRule="exact"/>
              <w:ind w:firstLine="708"/>
              <w:rPr>
                <w:color w:val="000000" w:themeColor="text1"/>
                <w:sz w:val="26"/>
                <w:szCs w:val="26"/>
              </w:rPr>
            </w:pPr>
            <w:r w:rsidRPr="00924141">
              <w:rPr>
                <w:color w:val="000000" w:themeColor="text1"/>
                <w:sz w:val="26"/>
                <w:szCs w:val="26"/>
              </w:rPr>
              <w:t>2 декабря совместно с отделами культуры и по  образованию райисполкома проведена акция «Будь в теме» в кинотеатре «Крынiца»  (250 чел.).</w:t>
            </w:r>
          </w:p>
          <w:p w:rsidR="007B6E44" w:rsidRPr="00924141" w:rsidRDefault="007B6E44" w:rsidP="00924141">
            <w:pPr>
              <w:spacing w:line="260" w:lineRule="exact"/>
              <w:ind w:firstLine="720"/>
              <w:rPr>
                <w:color w:val="000000" w:themeColor="text1"/>
                <w:sz w:val="26"/>
                <w:szCs w:val="26"/>
              </w:rPr>
            </w:pPr>
            <w:r w:rsidRPr="00924141">
              <w:rPr>
                <w:color w:val="000000" w:themeColor="text1"/>
                <w:sz w:val="26"/>
                <w:szCs w:val="26"/>
                <w:shd w:val="clear" w:color="auto" w:fill="FFFFFF"/>
              </w:rPr>
              <w:t>Совместно с активистами самоуправления и волонтерами отряда «Доброта» ГУО «Гимназия №1 г.Горки» 1 декабря  проведены акции «Лидерство-сообществам!», «Пусть правду о ВИЧ услышит каждый!».</w:t>
            </w:r>
          </w:p>
          <w:p w:rsidR="007B6E44" w:rsidRPr="00924141" w:rsidRDefault="007B6E44" w:rsidP="00924141">
            <w:pPr>
              <w:spacing w:line="260" w:lineRule="exact"/>
              <w:ind w:firstLine="720"/>
              <w:rPr>
                <w:sz w:val="26"/>
                <w:szCs w:val="26"/>
              </w:rPr>
            </w:pPr>
            <w:r w:rsidRPr="00924141">
              <w:rPr>
                <w:sz w:val="26"/>
                <w:szCs w:val="26"/>
              </w:rPr>
              <w:t xml:space="preserve">В ходе мероприятия специалисты УЗ «Горецкий рай ЦГЭ», УЗ «Горецкая ЦРБ» разъясняли основные принципы здорового образа жизни, профилактики ВИЧ-инфекции, ответственного отношения к своему здоровью, а также раздавали информационно-просветительские материалы по проблеме ВИЧ-инфекции (буклеты, листовки) учащимся и педагогам. </w:t>
            </w:r>
          </w:p>
          <w:p w:rsidR="007B6E44" w:rsidRPr="00924141" w:rsidRDefault="007B6E44" w:rsidP="00924141">
            <w:pPr>
              <w:spacing w:line="260" w:lineRule="exact"/>
              <w:ind w:firstLine="720"/>
              <w:rPr>
                <w:sz w:val="26"/>
                <w:szCs w:val="26"/>
              </w:rPr>
            </w:pPr>
            <w:r w:rsidRPr="00924141">
              <w:rPr>
                <w:sz w:val="26"/>
                <w:szCs w:val="26"/>
              </w:rPr>
              <w:t>30.11.2023г. проведен обучающий семинар на тему «Актуальные вопросы профилактики  ВИЧ-инфекции и достижение ЦУР» для работников Горецкого педколледжа УО «МГУ им. А.А.Кулешова» (26 чел).</w:t>
            </w:r>
          </w:p>
          <w:p w:rsidR="007B6E44" w:rsidRPr="00924141" w:rsidRDefault="007B6E44" w:rsidP="00924141">
            <w:pPr>
              <w:spacing w:line="260" w:lineRule="exact"/>
              <w:rPr>
                <w:sz w:val="26"/>
                <w:szCs w:val="26"/>
              </w:rPr>
            </w:pPr>
            <w:r w:rsidRPr="00924141">
              <w:rPr>
                <w:sz w:val="26"/>
                <w:szCs w:val="26"/>
              </w:rPr>
              <w:t xml:space="preserve">12.12.2023г. совместно с отделом по  воспитательной работе с молодежью УО «БГСХА» проведен обучающий семинар на тему «Актуальные вопросы профилактики  ВИЧ-инфекции в рамках достижения ЦУР» для кураторов учебных групп. </w:t>
            </w:r>
          </w:p>
          <w:p w:rsidR="007B6E44" w:rsidRPr="00924141" w:rsidRDefault="007B6E44" w:rsidP="00924141">
            <w:pPr>
              <w:spacing w:line="260" w:lineRule="exact"/>
              <w:rPr>
                <w:color w:val="000000" w:themeColor="text1"/>
                <w:sz w:val="26"/>
                <w:szCs w:val="26"/>
              </w:rPr>
            </w:pPr>
            <w:r w:rsidRPr="00924141">
              <w:rPr>
                <w:sz w:val="26"/>
                <w:szCs w:val="26"/>
              </w:rPr>
              <w:t>28 декабря проведен обучающий семинар на тему «Здоровый образ жизни как необходимость» для социальных работников учреждения «Горецкий ЦСОН»</w:t>
            </w:r>
          </w:p>
          <w:p w:rsidR="00ED504B" w:rsidRPr="00924141" w:rsidRDefault="00ED504B" w:rsidP="00924141">
            <w:pPr>
              <w:spacing w:line="260" w:lineRule="exact"/>
              <w:rPr>
                <w:color w:val="000000"/>
                <w:sz w:val="26"/>
                <w:szCs w:val="26"/>
              </w:rPr>
            </w:pPr>
            <w:r w:rsidRPr="00924141">
              <w:rPr>
                <w:sz w:val="26"/>
                <w:szCs w:val="26"/>
              </w:rPr>
              <w:t xml:space="preserve">Эпидситуация по ВИЧ-инфекции на территории района остается </w:t>
            </w:r>
            <w:r w:rsidR="00D9604A" w:rsidRPr="00924141">
              <w:rPr>
                <w:sz w:val="26"/>
                <w:szCs w:val="26"/>
              </w:rPr>
              <w:t>нестабильной</w:t>
            </w:r>
            <w:r w:rsidRPr="00924141">
              <w:rPr>
                <w:sz w:val="26"/>
                <w:szCs w:val="26"/>
              </w:rPr>
              <w:t xml:space="preserve">, </w:t>
            </w:r>
            <w:r w:rsidR="00D9604A" w:rsidRPr="00924141">
              <w:rPr>
                <w:sz w:val="26"/>
                <w:szCs w:val="26"/>
              </w:rPr>
              <w:t xml:space="preserve">в период с 2021г. </w:t>
            </w:r>
            <w:r w:rsidRPr="00924141">
              <w:rPr>
                <w:sz w:val="26"/>
                <w:szCs w:val="26"/>
              </w:rPr>
              <w:t xml:space="preserve">число новых случаев ежегодно увеличивается.     </w:t>
            </w:r>
            <w:r w:rsidRPr="00924141">
              <w:rPr>
                <w:color w:val="000000"/>
                <w:sz w:val="26"/>
                <w:szCs w:val="26"/>
              </w:rPr>
              <w:t xml:space="preserve">  В 2023 году в районе общее число новых заражений ВИЧ на 1000 неинфицированных всего составило  0.1</w:t>
            </w:r>
            <w:r w:rsidR="00D9604A" w:rsidRPr="00924141">
              <w:rPr>
                <w:color w:val="000000"/>
                <w:sz w:val="26"/>
                <w:szCs w:val="26"/>
              </w:rPr>
              <w:t>4</w:t>
            </w:r>
            <w:r w:rsidRPr="00924141">
              <w:rPr>
                <w:color w:val="000000"/>
                <w:sz w:val="26"/>
                <w:szCs w:val="26"/>
              </w:rPr>
              <w:t xml:space="preserve">  ( в 2022 году-0.0</w:t>
            </w:r>
            <w:r w:rsidR="00F0578A" w:rsidRPr="00924141">
              <w:rPr>
                <w:color w:val="000000"/>
                <w:sz w:val="26"/>
                <w:szCs w:val="26"/>
              </w:rPr>
              <w:t>9</w:t>
            </w:r>
            <w:r w:rsidRPr="00924141">
              <w:rPr>
                <w:color w:val="000000"/>
                <w:sz w:val="26"/>
                <w:szCs w:val="26"/>
              </w:rPr>
              <w:t>;   в 2021 году-  0.07</w:t>
            </w:r>
            <w:r w:rsidR="00F0578A" w:rsidRPr="00924141">
              <w:rPr>
                <w:color w:val="000000"/>
                <w:sz w:val="26"/>
                <w:szCs w:val="26"/>
              </w:rPr>
              <w:t>; в 2020 году- 0,14; в 2019 году- 0,03</w:t>
            </w:r>
            <w:r w:rsidRPr="00924141">
              <w:rPr>
                <w:color w:val="000000"/>
                <w:sz w:val="26"/>
                <w:szCs w:val="26"/>
              </w:rPr>
              <w:t xml:space="preserve">). </w:t>
            </w:r>
            <w:r w:rsidR="00D9604A" w:rsidRPr="00924141">
              <w:rPr>
                <w:color w:val="000000"/>
                <w:sz w:val="26"/>
                <w:szCs w:val="26"/>
              </w:rPr>
              <w:t>Целевой показатель в районе достигнут.</w:t>
            </w:r>
          </w:p>
          <w:p w:rsidR="00ED504B" w:rsidRPr="00924141" w:rsidRDefault="00ED504B" w:rsidP="00924141">
            <w:pPr>
              <w:spacing w:line="260" w:lineRule="exact"/>
              <w:rPr>
                <w:sz w:val="26"/>
                <w:szCs w:val="26"/>
              </w:rPr>
            </w:pPr>
            <w:r w:rsidRPr="00924141">
              <w:rPr>
                <w:color w:val="000000"/>
                <w:sz w:val="26"/>
                <w:szCs w:val="26"/>
              </w:rPr>
              <w:t>Число новых заражений ВИЧ среди  женского населения  на 1000 неинфицированных женщин составило  -0.</w:t>
            </w:r>
            <w:r w:rsidR="00F0578A" w:rsidRPr="00924141">
              <w:rPr>
                <w:color w:val="000000"/>
                <w:sz w:val="26"/>
                <w:szCs w:val="26"/>
              </w:rPr>
              <w:t>21</w:t>
            </w:r>
            <w:r w:rsidRPr="00924141">
              <w:rPr>
                <w:color w:val="000000"/>
                <w:sz w:val="26"/>
                <w:szCs w:val="26"/>
              </w:rPr>
              <w:t xml:space="preserve">. Среди мужского населения  -0.05 на 1000.  Из  </w:t>
            </w:r>
            <w:r w:rsidR="00F0578A" w:rsidRPr="00924141">
              <w:rPr>
                <w:color w:val="000000"/>
                <w:sz w:val="26"/>
                <w:szCs w:val="26"/>
              </w:rPr>
              <w:t>5</w:t>
            </w:r>
            <w:r w:rsidRPr="00924141">
              <w:rPr>
                <w:color w:val="000000"/>
                <w:sz w:val="26"/>
                <w:szCs w:val="26"/>
              </w:rPr>
              <w:t xml:space="preserve">  впервые зарегистрированных случаев  инфекции в районе   </w:t>
            </w:r>
            <w:r w:rsidR="00F0578A" w:rsidRPr="00924141">
              <w:rPr>
                <w:color w:val="000000"/>
                <w:sz w:val="26"/>
                <w:szCs w:val="26"/>
              </w:rPr>
              <w:t>4</w:t>
            </w:r>
            <w:r w:rsidRPr="00924141">
              <w:rPr>
                <w:color w:val="000000"/>
                <w:sz w:val="26"/>
                <w:szCs w:val="26"/>
              </w:rPr>
              <w:t xml:space="preserve"> женщин</w:t>
            </w:r>
            <w:r w:rsidR="00F0578A" w:rsidRPr="00924141">
              <w:rPr>
                <w:color w:val="000000"/>
                <w:sz w:val="26"/>
                <w:szCs w:val="26"/>
              </w:rPr>
              <w:t>ы</w:t>
            </w:r>
            <w:r w:rsidRPr="00924141">
              <w:rPr>
                <w:color w:val="000000"/>
                <w:sz w:val="26"/>
                <w:szCs w:val="26"/>
              </w:rPr>
              <w:t xml:space="preserve"> и </w:t>
            </w:r>
            <w:r w:rsidR="00F0578A" w:rsidRPr="00924141">
              <w:rPr>
                <w:color w:val="000000"/>
                <w:sz w:val="26"/>
                <w:szCs w:val="26"/>
              </w:rPr>
              <w:t>1</w:t>
            </w:r>
            <w:r w:rsidRPr="00924141">
              <w:rPr>
                <w:color w:val="000000"/>
                <w:sz w:val="26"/>
                <w:szCs w:val="26"/>
              </w:rPr>
              <w:t xml:space="preserve"> мужчин</w:t>
            </w:r>
            <w:r w:rsidR="00F0578A" w:rsidRPr="00924141">
              <w:rPr>
                <w:color w:val="000000"/>
                <w:sz w:val="26"/>
                <w:szCs w:val="26"/>
              </w:rPr>
              <w:t>а</w:t>
            </w:r>
            <w:r w:rsidRPr="00924141">
              <w:rPr>
                <w:color w:val="000000"/>
                <w:sz w:val="26"/>
                <w:szCs w:val="26"/>
              </w:rPr>
              <w:t>.</w:t>
            </w:r>
          </w:p>
          <w:p w:rsidR="00ED504B" w:rsidRPr="00924141" w:rsidRDefault="00ED504B" w:rsidP="00924141">
            <w:pPr>
              <w:pStyle w:val="a9"/>
              <w:spacing w:line="260" w:lineRule="exact"/>
              <w:ind w:firstLine="620"/>
              <w:rPr>
                <w:sz w:val="26"/>
                <w:szCs w:val="26"/>
              </w:rPr>
            </w:pPr>
            <w:r w:rsidRPr="00924141">
              <w:rPr>
                <w:sz w:val="26"/>
                <w:szCs w:val="26"/>
              </w:rPr>
              <w:t xml:space="preserve">  В 2023 году о</w:t>
            </w:r>
            <w:r w:rsidRPr="00924141">
              <w:rPr>
                <w:sz w:val="26"/>
                <w:szCs w:val="26"/>
                <w:lang w:eastAsia="ru-RU"/>
              </w:rPr>
              <w:t>хват комбинированной антиретровирусной терапией ВИЧ-позитивных пациентов нуждающихся в лечении</w:t>
            </w:r>
            <w:r w:rsidRPr="00924141">
              <w:rPr>
                <w:sz w:val="26"/>
                <w:szCs w:val="26"/>
              </w:rPr>
              <w:t xml:space="preserve"> в районе составил 9</w:t>
            </w:r>
            <w:r w:rsidR="00F0578A" w:rsidRPr="00924141">
              <w:rPr>
                <w:sz w:val="26"/>
                <w:szCs w:val="26"/>
              </w:rPr>
              <w:t>7</w:t>
            </w:r>
            <w:r w:rsidRPr="00924141">
              <w:rPr>
                <w:sz w:val="26"/>
                <w:szCs w:val="26"/>
              </w:rPr>
              <w:t>%( в 2022 году- 94%).</w:t>
            </w:r>
          </w:p>
          <w:p w:rsidR="00ED504B" w:rsidRPr="00924141" w:rsidRDefault="00ED504B" w:rsidP="00924141">
            <w:pPr>
              <w:pStyle w:val="table10"/>
              <w:spacing w:line="260" w:lineRule="exact"/>
              <w:jc w:val="both"/>
              <w:rPr>
                <w:sz w:val="26"/>
                <w:szCs w:val="26"/>
              </w:rPr>
            </w:pPr>
            <w:r w:rsidRPr="00924141">
              <w:rPr>
                <w:sz w:val="26"/>
                <w:szCs w:val="26"/>
              </w:rPr>
              <w:t xml:space="preserve">         </w:t>
            </w:r>
            <w:r w:rsidR="00F63777" w:rsidRPr="00924141">
              <w:rPr>
                <w:sz w:val="26"/>
                <w:szCs w:val="26"/>
              </w:rPr>
              <w:t xml:space="preserve">  </w:t>
            </w:r>
            <w:r w:rsidRPr="00924141">
              <w:rPr>
                <w:sz w:val="26"/>
                <w:szCs w:val="26"/>
              </w:rPr>
              <w:t xml:space="preserve">Риск передачи ВИЧ от ВИЧ-инфицированной матери ребенку за 2022 и 2023  годы составил 0%, обеспечен 100% охват профилактической терапией ВИЧ позитивных беременных женщин и их новорожденных детей. </w:t>
            </w:r>
          </w:p>
          <w:p w:rsidR="00ED504B" w:rsidRPr="00924141" w:rsidRDefault="00ED504B" w:rsidP="00924141">
            <w:pPr>
              <w:pStyle w:val="a9"/>
              <w:spacing w:line="260" w:lineRule="exact"/>
              <w:ind w:firstLine="620"/>
              <w:rPr>
                <w:sz w:val="26"/>
                <w:szCs w:val="26"/>
                <w:lang w:eastAsia="ru-RU"/>
              </w:rPr>
            </w:pPr>
            <w:r w:rsidRPr="00924141">
              <w:rPr>
                <w:sz w:val="26"/>
                <w:szCs w:val="26"/>
                <w:lang w:eastAsia="ru-RU"/>
              </w:rPr>
              <w:t xml:space="preserve"> Охват групп населения с высоким риском инфицирования ВИЧ-профилактическими мероприятиями»  в  2023 году  составил 66%,  в 2022 г. - 61%.</w:t>
            </w:r>
          </w:p>
          <w:p w:rsidR="00F0578A" w:rsidRPr="00924141" w:rsidRDefault="00F0578A" w:rsidP="00924141">
            <w:pPr>
              <w:pStyle w:val="a9"/>
              <w:spacing w:line="260" w:lineRule="exact"/>
              <w:ind w:firstLine="620"/>
              <w:rPr>
                <w:sz w:val="26"/>
                <w:szCs w:val="26"/>
                <w:lang w:eastAsia="ru-RU"/>
              </w:rPr>
            </w:pPr>
            <w:r w:rsidRPr="00924141">
              <w:rPr>
                <w:sz w:val="26"/>
                <w:szCs w:val="26"/>
                <w:lang w:eastAsia="ru-RU"/>
              </w:rPr>
              <w:t>Прогнозный показатель тестирования населения  Горецкого района (13%) в 2023г. выполнен на 13,5%.</w:t>
            </w:r>
          </w:p>
          <w:p w:rsidR="00ED504B" w:rsidRPr="00924141" w:rsidRDefault="00ED504B" w:rsidP="00924141">
            <w:pPr>
              <w:pStyle w:val="table10"/>
              <w:spacing w:line="260" w:lineRule="exact"/>
              <w:ind w:firstLine="708"/>
              <w:jc w:val="both"/>
              <w:rPr>
                <w:sz w:val="26"/>
                <w:szCs w:val="26"/>
              </w:rPr>
            </w:pPr>
            <w:r w:rsidRPr="00924141">
              <w:rPr>
                <w:sz w:val="26"/>
                <w:szCs w:val="26"/>
              </w:rPr>
              <w:t xml:space="preserve">Медицинскими работниками  проводится дотестовое и послетестовое консультирование при сдаче крови на ВИЧ.   </w:t>
            </w:r>
          </w:p>
          <w:p w:rsidR="003133F6" w:rsidRPr="00924141" w:rsidRDefault="00ED504B" w:rsidP="00924141">
            <w:pPr>
              <w:tabs>
                <w:tab w:val="left" w:pos="709"/>
              </w:tabs>
              <w:spacing w:line="260" w:lineRule="exact"/>
              <w:contextualSpacing/>
              <w:rPr>
                <w:bCs/>
                <w:sz w:val="26"/>
                <w:szCs w:val="26"/>
              </w:rPr>
            </w:pPr>
            <w:r w:rsidRPr="00924141">
              <w:rPr>
                <w:sz w:val="26"/>
                <w:szCs w:val="26"/>
              </w:rPr>
              <w:t xml:space="preserve">Финансирование  программы на год предусматривает закупку тест систем  для экспресс – тестирования по крови и слюне и обеспечение детей, родившихся от ВИЧ инфицированных матерей, заместительным вскармливанием. На сегодняшнем этапе тест системы  в учреждении здравоохранения есть во всех заинтересованных отделениях, а потребности в закупке смесей для детей на данном этапе не возникало. </w:t>
            </w:r>
          </w:p>
        </w:tc>
      </w:tr>
      <w:tr w:rsidR="0093238D" w:rsidRPr="00924141" w:rsidTr="00115FE1">
        <w:tc>
          <w:tcPr>
            <w:tcW w:w="5920" w:type="dxa"/>
          </w:tcPr>
          <w:p w:rsidR="0093238D" w:rsidRPr="00924141" w:rsidRDefault="0093238D" w:rsidP="00924141">
            <w:pPr>
              <w:autoSpaceDE w:val="0"/>
              <w:autoSpaceDN w:val="0"/>
              <w:spacing w:line="260" w:lineRule="exact"/>
              <w:ind w:firstLine="0"/>
              <w:rPr>
                <w:sz w:val="26"/>
                <w:szCs w:val="26"/>
              </w:rPr>
            </w:pPr>
            <w:r w:rsidRPr="00924141">
              <w:rPr>
                <w:sz w:val="26"/>
                <w:szCs w:val="26"/>
              </w:rPr>
              <w:lastRenderedPageBreak/>
              <w:t>3.3.2 Заболеваемость туберкулезом на 100000 человек</w:t>
            </w:r>
          </w:p>
        </w:tc>
        <w:tc>
          <w:tcPr>
            <w:tcW w:w="8789" w:type="dxa"/>
          </w:tcPr>
          <w:p w:rsidR="00F90186" w:rsidRPr="00924141" w:rsidRDefault="000E478F" w:rsidP="00924141">
            <w:pPr>
              <w:spacing w:line="260" w:lineRule="exact"/>
              <w:ind w:firstLine="708"/>
              <w:rPr>
                <w:sz w:val="26"/>
                <w:szCs w:val="26"/>
              </w:rPr>
            </w:pPr>
            <w:r w:rsidRPr="00924141">
              <w:rPr>
                <w:sz w:val="26"/>
                <w:szCs w:val="26"/>
              </w:rPr>
              <w:t>На медицинском совете</w:t>
            </w:r>
            <w:r w:rsidR="00F63777" w:rsidRPr="00924141">
              <w:rPr>
                <w:sz w:val="26"/>
                <w:szCs w:val="26"/>
              </w:rPr>
              <w:t xml:space="preserve"> рассмотрен вопрос</w:t>
            </w:r>
            <w:r w:rsidRPr="00924141">
              <w:rPr>
                <w:sz w:val="26"/>
                <w:szCs w:val="26"/>
              </w:rPr>
              <w:t xml:space="preserve"> </w:t>
            </w:r>
            <w:r w:rsidR="00ED67AF" w:rsidRPr="00924141">
              <w:rPr>
                <w:sz w:val="26"/>
                <w:szCs w:val="26"/>
              </w:rPr>
              <w:t>«О состоянии инфекционной и паразитарной заболеваемости в Горецком районе» (решение №2-2 от 24.02.2023г.</w:t>
            </w:r>
            <w:r w:rsidRPr="00924141">
              <w:rPr>
                <w:sz w:val="26"/>
                <w:szCs w:val="26"/>
              </w:rPr>
              <w:t>)</w:t>
            </w:r>
            <w:r w:rsidR="00F63777" w:rsidRPr="00924141">
              <w:rPr>
                <w:sz w:val="26"/>
                <w:szCs w:val="26"/>
              </w:rPr>
              <w:t>,</w:t>
            </w:r>
            <w:r w:rsidRPr="00924141">
              <w:rPr>
                <w:sz w:val="26"/>
                <w:szCs w:val="26"/>
              </w:rPr>
              <w:t xml:space="preserve"> в том числе рассматривался вопрос организации работы по профилактике туберкулезной инфекции.</w:t>
            </w:r>
          </w:p>
          <w:p w:rsidR="00135F05" w:rsidRPr="00924141" w:rsidRDefault="00F63777" w:rsidP="00924141">
            <w:pPr>
              <w:spacing w:line="260" w:lineRule="exact"/>
              <w:ind w:firstLine="360"/>
              <w:rPr>
                <w:sz w:val="26"/>
                <w:szCs w:val="26"/>
              </w:rPr>
            </w:pPr>
            <w:r w:rsidRPr="00924141">
              <w:rPr>
                <w:sz w:val="26"/>
                <w:szCs w:val="26"/>
              </w:rPr>
              <w:t xml:space="preserve">     </w:t>
            </w:r>
            <w:r w:rsidR="00135F05" w:rsidRPr="00924141">
              <w:rPr>
                <w:sz w:val="26"/>
                <w:szCs w:val="26"/>
              </w:rPr>
              <w:t>Проведены мероприятия в рамках Единого дня здоровья «24 марта – Всемирный день борьбы с туберкулезом».</w:t>
            </w:r>
          </w:p>
          <w:p w:rsidR="00135F05" w:rsidRPr="00924141" w:rsidRDefault="00135F05" w:rsidP="00924141">
            <w:pPr>
              <w:spacing w:line="260" w:lineRule="exact"/>
              <w:ind w:firstLine="708"/>
              <w:rPr>
                <w:sz w:val="26"/>
                <w:szCs w:val="26"/>
              </w:rPr>
            </w:pPr>
            <w:r w:rsidRPr="00924141">
              <w:rPr>
                <w:sz w:val="26"/>
                <w:szCs w:val="26"/>
              </w:rPr>
              <w:t>На сайтах УЗ «Горецкий рай ЦГЭ» размещены   информации «Акция «Белая ромашка» и «О проведении акции «Белая ромашка» волонтерами ГУО «Гимназия №1 г.Горки».</w:t>
            </w:r>
            <w:r w:rsidR="00F32D2F" w:rsidRPr="00924141">
              <w:rPr>
                <w:sz w:val="26"/>
                <w:szCs w:val="26"/>
              </w:rPr>
              <w:t xml:space="preserve"> </w:t>
            </w:r>
            <w:r w:rsidRPr="00924141">
              <w:rPr>
                <w:sz w:val="26"/>
                <w:szCs w:val="26"/>
              </w:rPr>
              <w:t xml:space="preserve">На сайте УЗ «Горецкая ЦРБ» размещена информация «24 марта – Всемирный день борьбы с туберкулезом». </w:t>
            </w:r>
          </w:p>
          <w:p w:rsidR="00F90186" w:rsidRPr="00924141" w:rsidRDefault="00135F05" w:rsidP="00924141">
            <w:pPr>
              <w:spacing w:line="260" w:lineRule="exact"/>
              <w:rPr>
                <w:sz w:val="26"/>
                <w:szCs w:val="26"/>
              </w:rPr>
            </w:pPr>
            <w:r w:rsidRPr="00924141">
              <w:rPr>
                <w:sz w:val="26"/>
                <w:szCs w:val="26"/>
              </w:rPr>
              <w:t>В ГУО «Гимназия №1 г.Горки», Горецком педколледже совместно с РО БОКК проведена мини-акция «Белая ромашка» с проведением бесед, викторины о профилактике туберкулеза и распространением информационным материалов по ЗОЖ.</w:t>
            </w:r>
          </w:p>
          <w:p w:rsidR="001D68C5" w:rsidRPr="00924141" w:rsidRDefault="001D68C5" w:rsidP="00924141">
            <w:pPr>
              <w:spacing w:line="260" w:lineRule="exact"/>
              <w:rPr>
                <w:sz w:val="26"/>
                <w:szCs w:val="26"/>
              </w:rPr>
            </w:pPr>
            <w:r w:rsidRPr="00924141">
              <w:rPr>
                <w:sz w:val="26"/>
                <w:szCs w:val="26"/>
              </w:rPr>
              <w:t>Разработана, издана и распространяется листовка «Туберкулез» (150 экз.).</w:t>
            </w:r>
          </w:p>
          <w:p w:rsidR="00ED504B" w:rsidRPr="00924141" w:rsidRDefault="00ED504B" w:rsidP="00924141">
            <w:pPr>
              <w:spacing w:line="260" w:lineRule="exact"/>
              <w:ind w:firstLine="708"/>
              <w:rPr>
                <w:sz w:val="26"/>
                <w:szCs w:val="26"/>
              </w:rPr>
            </w:pPr>
            <w:r w:rsidRPr="00924141">
              <w:rPr>
                <w:sz w:val="26"/>
                <w:szCs w:val="26"/>
              </w:rPr>
              <w:t xml:space="preserve">Рентгенологически обследованы за </w:t>
            </w:r>
            <w:r w:rsidRPr="00924141">
              <w:rPr>
                <w:b/>
                <w:sz w:val="26"/>
                <w:szCs w:val="26"/>
              </w:rPr>
              <w:t>2023 год</w:t>
            </w:r>
            <w:r w:rsidRPr="00924141">
              <w:rPr>
                <w:sz w:val="26"/>
                <w:szCs w:val="26"/>
              </w:rPr>
              <w:t>: всего 24515(98.8%) человек, городского населения – 18322 (98.8%), сельского – 6193 (98.8%).</w:t>
            </w:r>
          </w:p>
          <w:p w:rsidR="00ED504B" w:rsidRPr="00924141" w:rsidRDefault="00ED504B" w:rsidP="00924141">
            <w:pPr>
              <w:spacing w:line="260" w:lineRule="exact"/>
              <w:ind w:firstLine="708"/>
              <w:rPr>
                <w:sz w:val="26"/>
                <w:szCs w:val="26"/>
              </w:rPr>
            </w:pPr>
            <w:r w:rsidRPr="00924141">
              <w:rPr>
                <w:sz w:val="26"/>
                <w:szCs w:val="26"/>
              </w:rPr>
              <w:t xml:space="preserve">Число </w:t>
            </w:r>
            <w:r w:rsidRPr="00924141">
              <w:rPr>
                <w:b/>
                <w:sz w:val="26"/>
                <w:szCs w:val="26"/>
              </w:rPr>
              <w:t>«угрожаемых» контингентов</w:t>
            </w:r>
            <w:r w:rsidRPr="00924141">
              <w:rPr>
                <w:sz w:val="26"/>
                <w:szCs w:val="26"/>
              </w:rPr>
              <w:t xml:space="preserve"> обследовано: всего 19856 (98.5%), городское население – 15104(98.6%), сельское – 4761 (98.5%).</w:t>
            </w:r>
          </w:p>
          <w:p w:rsidR="00ED504B" w:rsidRPr="00924141" w:rsidRDefault="00ED504B" w:rsidP="00924141">
            <w:pPr>
              <w:spacing w:line="260" w:lineRule="exact"/>
              <w:ind w:firstLine="708"/>
              <w:rPr>
                <w:sz w:val="26"/>
                <w:szCs w:val="26"/>
              </w:rPr>
            </w:pPr>
            <w:r w:rsidRPr="00924141">
              <w:rPr>
                <w:sz w:val="26"/>
                <w:szCs w:val="26"/>
              </w:rPr>
              <w:t xml:space="preserve">Количество </w:t>
            </w:r>
            <w:r w:rsidRPr="00924141">
              <w:rPr>
                <w:b/>
                <w:sz w:val="26"/>
                <w:szCs w:val="26"/>
              </w:rPr>
              <w:t>«обязательных» контингентов о</w:t>
            </w:r>
            <w:r w:rsidRPr="00924141">
              <w:rPr>
                <w:sz w:val="26"/>
                <w:szCs w:val="26"/>
              </w:rPr>
              <w:t>бследовано: всего 4650 (100%): город – 3218 (100%), село – 1432(100%).</w:t>
            </w:r>
          </w:p>
          <w:p w:rsidR="00ED504B" w:rsidRPr="00924141" w:rsidRDefault="00ED504B" w:rsidP="00924141">
            <w:pPr>
              <w:spacing w:line="260" w:lineRule="exact"/>
              <w:ind w:firstLine="708"/>
              <w:rPr>
                <w:sz w:val="26"/>
                <w:szCs w:val="26"/>
              </w:rPr>
            </w:pPr>
            <w:r w:rsidRPr="00924141">
              <w:rPr>
                <w:sz w:val="26"/>
                <w:szCs w:val="26"/>
              </w:rPr>
              <w:t>На конец 20</w:t>
            </w:r>
            <w:r w:rsidR="000E478F" w:rsidRPr="00924141">
              <w:rPr>
                <w:sz w:val="26"/>
                <w:szCs w:val="26"/>
              </w:rPr>
              <w:t>23 года в районе насчитывается 4</w:t>
            </w:r>
            <w:r w:rsidRPr="00924141">
              <w:rPr>
                <w:sz w:val="26"/>
                <w:szCs w:val="26"/>
              </w:rPr>
              <w:t xml:space="preserve"> </w:t>
            </w:r>
            <w:r w:rsidRPr="00924141">
              <w:rPr>
                <w:b/>
                <w:sz w:val="26"/>
                <w:szCs w:val="26"/>
              </w:rPr>
              <w:t>очага туберкулезной инфекции (</w:t>
            </w:r>
            <w:r w:rsidRPr="00924141">
              <w:rPr>
                <w:i/>
                <w:sz w:val="26"/>
                <w:szCs w:val="26"/>
              </w:rPr>
              <w:t xml:space="preserve">за аналогичный период 2022 года  - 6 очагов туберкулезной инфекции. </w:t>
            </w:r>
            <w:r w:rsidRPr="00924141">
              <w:rPr>
                <w:sz w:val="26"/>
                <w:szCs w:val="26"/>
              </w:rPr>
              <w:t>Все очаги и проживающие в них лица обследуются, проводится комплекс противоэпидемиологических мероприятий по оздоровлению очага. Контактные лица, проживающие с больным активным туберкулезом, состоят на ДУ у врача фтизиатра  и профилактически обследуются 2 раза в год, в течении всего срока наблюдения.</w:t>
            </w:r>
          </w:p>
          <w:p w:rsidR="00ED504B" w:rsidRPr="00924141" w:rsidRDefault="00ED504B" w:rsidP="00924141">
            <w:pPr>
              <w:spacing w:line="260" w:lineRule="exact"/>
              <w:ind w:firstLine="708"/>
              <w:rPr>
                <w:i/>
                <w:sz w:val="26"/>
                <w:szCs w:val="26"/>
              </w:rPr>
            </w:pPr>
            <w:r w:rsidRPr="00924141">
              <w:rPr>
                <w:sz w:val="26"/>
                <w:szCs w:val="26"/>
              </w:rPr>
              <w:t xml:space="preserve">За 2023 год выявлено 5 случаев туберкулеза </w:t>
            </w:r>
            <w:r w:rsidRPr="00924141">
              <w:rPr>
                <w:i/>
                <w:sz w:val="26"/>
                <w:szCs w:val="26"/>
              </w:rPr>
              <w:t xml:space="preserve">(за аналогичный период 2022 года- выявлено 6 случаев туберкулеза). </w:t>
            </w:r>
          </w:p>
          <w:p w:rsidR="00ED504B" w:rsidRPr="00924141" w:rsidRDefault="00ED504B" w:rsidP="00924141">
            <w:pPr>
              <w:spacing w:line="260" w:lineRule="exact"/>
              <w:ind w:firstLine="708"/>
              <w:rPr>
                <w:sz w:val="26"/>
                <w:szCs w:val="26"/>
              </w:rPr>
            </w:pPr>
            <w:r w:rsidRPr="00924141">
              <w:rPr>
                <w:sz w:val="26"/>
                <w:szCs w:val="26"/>
              </w:rPr>
              <w:t xml:space="preserve">Три случая заболевания выявлены при обращении за медицинской помощью. </w:t>
            </w:r>
          </w:p>
          <w:p w:rsidR="00ED504B" w:rsidRPr="00924141" w:rsidRDefault="00ED504B" w:rsidP="00924141">
            <w:pPr>
              <w:spacing w:line="260" w:lineRule="exact"/>
              <w:ind w:firstLine="708"/>
              <w:rPr>
                <w:sz w:val="26"/>
                <w:szCs w:val="26"/>
              </w:rPr>
            </w:pPr>
            <w:r w:rsidRPr="00924141">
              <w:rPr>
                <w:sz w:val="26"/>
                <w:szCs w:val="26"/>
              </w:rPr>
              <w:t xml:space="preserve">Все больные, у которых выявлен туберкулез, получают лечение в МОПТД стационарно, затем при выписке проходят контролируемое амбулаторное лечение. В настоящее время на амбулаторном лечении нет пациентов. </w:t>
            </w:r>
            <w:r w:rsidRPr="00924141">
              <w:rPr>
                <w:i/>
                <w:sz w:val="26"/>
                <w:szCs w:val="26"/>
              </w:rPr>
              <w:t>(за аналогичный период 2022 г.-5 пациентов).</w:t>
            </w:r>
          </w:p>
          <w:p w:rsidR="00605228" w:rsidRPr="00924141" w:rsidRDefault="00ED504B" w:rsidP="00924141">
            <w:pPr>
              <w:spacing w:line="260" w:lineRule="exact"/>
              <w:ind w:firstLine="708"/>
              <w:rPr>
                <w:i/>
                <w:sz w:val="26"/>
                <w:szCs w:val="26"/>
              </w:rPr>
            </w:pPr>
            <w:r w:rsidRPr="00924141">
              <w:rPr>
                <w:sz w:val="26"/>
                <w:szCs w:val="26"/>
              </w:rPr>
              <w:t xml:space="preserve">Пациенты с туберкулезом органов дыхания, находящиеся на контролируемом амбулаторном лечении, 2 раза в месяц получают социальную поддержку согласно постановлению МЗ РБ№ 21 от 18.02.2015 (набор продуктов дополнительного высококалорийного питания).  За 2023 год получало соц. поддержку – 5 человек. </w:t>
            </w:r>
            <w:r w:rsidRPr="00924141">
              <w:rPr>
                <w:i/>
                <w:sz w:val="26"/>
                <w:szCs w:val="26"/>
              </w:rPr>
              <w:t>(за аналогичный период 2022 г.- 8 человек).</w:t>
            </w:r>
          </w:p>
        </w:tc>
      </w:tr>
      <w:tr w:rsidR="0093238D" w:rsidRPr="00924141" w:rsidTr="00115FE1">
        <w:tc>
          <w:tcPr>
            <w:tcW w:w="5920" w:type="dxa"/>
          </w:tcPr>
          <w:p w:rsidR="0093238D" w:rsidRPr="00924141" w:rsidRDefault="0093238D" w:rsidP="00924141">
            <w:pPr>
              <w:autoSpaceDE w:val="0"/>
              <w:autoSpaceDN w:val="0"/>
              <w:spacing w:line="260" w:lineRule="exact"/>
              <w:ind w:firstLine="0"/>
              <w:rPr>
                <w:sz w:val="26"/>
                <w:szCs w:val="26"/>
              </w:rPr>
            </w:pPr>
            <w:r w:rsidRPr="00924141">
              <w:rPr>
                <w:sz w:val="26"/>
                <w:szCs w:val="26"/>
              </w:rPr>
              <w:t>3.3.3 Заболеваемость малярией на 1000 человек</w:t>
            </w:r>
          </w:p>
        </w:tc>
        <w:tc>
          <w:tcPr>
            <w:tcW w:w="8789" w:type="dxa"/>
          </w:tcPr>
          <w:p w:rsidR="0066784D" w:rsidRPr="00924141" w:rsidRDefault="00F63777" w:rsidP="00924141">
            <w:pPr>
              <w:spacing w:line="260" w:lineRule="exact"/>
              <w:ind w:firstLine="0"/>
              <w:rPr>
                <w:sz w:val="26"/>
                <w:szCs w:val="26"/>
              </w:rPr>
            </w:pPr>
            <w:r w:rsidRPr="00924141">
              <w:rPr>
                <w:sz w:val="26"/>
                <w:szCs w:val="26"/>
              </w:rPr>
              <w:t xml:space="preserve">             </w:t>
            </w:r>
            <w:r w:rsidR="0066784D" w:rsidRPr="00924141">
              <w:rPr>
                <w:sz w:val="26"/>
                <w:szCs w:val="26"/>
              </w:rPr>
              <w:t xml:space="preserve">Показатель заболеваемости малярией в 2023 году составил 0,03. </w:t>
            </w:r>
            <w:r w:rsidR="0097200F" w:rsidRPr="00924141">
              <w:rPr>
                <w:color w:val="000000" w:themeColor="text1"/>
                <w:sz w:val="26"/>
                <w:szCs w:val="26"/>
              </w:rPr>
              <w:t xml:space="preserve">В </w:t>
            </w:r>
            <w:r w:rsidR="00FB4BB5" w:rsidRPr="00924141">
              <w:rPr>
                <w:color w:val="000000" w:themeColor="text1"/>
                <w:sz w:val="26"/>
                <w:szCs w:val="26"/>
              </w:rPr>
              <w:t>2022 г. заболеваемость малярией не регистрировалась.</w:t>
            </w:r>
            <w:r w:rsidR="0097200F" w:rsidRPr="00924141">
              <w:rPr>
                <w:sz w:val="26"/>
                <w:szCs w:val="26"/>
              </w:rPr>
              <w:t xml:space="preserve"> </w:t>
            </w:r>
            <w:r w:rsidR="0066784D" w:rsidRPr="00924141">
              <w:rPr>
                <w:sz w:val="26"/>
                <w:szCs w:val="26"/>
              </w:rPr>
              <w:t xml:space="preserve">Все случаи завозные из стран эндемичных по малярии. Случаев местной малярии в Горецком районе не регистрируется. </w:t>
            </w:r>
            <w:r w:rsidR="00C60783" w:rsidRPr="00924141">
              <w:rPr>
                <w:sz w:val="26"/>
                <w:szCs w:val="26"/>
              </w:rPr>
              <w:t xml:space="preserve"> Все иностранные  граждане, прибывшие из стран, неблагополучных по малярии, стоят на учете.</w:t>
            </w:r>
          </w:p>
          <w:p w:rsidR="00CE5A4B" w:rsidRPr="00924141" w:rsidRDefault="00CE5A4B" w:rsidP="00924141">
            <w:pPr>
              <w:spacing w:line="260" w:lineRule="exact"/>
              <w:ind w:firstLine="0"/>
              <w:rPr>
                <w:sz w:val="26"/>
                <w:szCs w:val="26"/>
              </w:rPr>
            </w:pPr>
            <w:r w:rsidRPr="00924141">
              <w:rPr>
                <w:sz w:val="26"/>
                <w:szCs w:val="26"/>
              </w:rPr>
              <w:t>УЗ «Горецкий рай ЦГЭ» разработана, издана и распространяется листовка «Малярия» (150 экз.).</w:t>
            </w:r>
            <w:r w:rsidR="00FE451E" w:rsidRPr="00924141">
              <w:rPr>
                <w:sz w:val="26"/>
                <w:szCs w:val="26"/>
              </w:rPr>
              <w:t xml:space="preserve"> Данная листовка распространена в турфирмах г.Горки.На сайте УЗ «Горецкий рай ЦГЭ», УЗ «Горецкая ЦРБ» размещено 3 информации по профилактике малярии</w:t>
            </w:r>
            <w:r w:rsidRPr="00924141">
              <w:rPr>
                <w:sz w:val="26"/>
                <w:szCs w:val="26"/>
              </w:rPr>
              <w:t>Для медработников проведены обучающие семинары  на темы «</w:t>
            </w:r>
            <w:r w:rsidRPr="00924141">
              <w:rPr>
                <w:color w:val="000000" w:themeColor="text1"/>
                <w:sz w:val="26"/>
                <w:szCs w:val="26"/>
              </w:rPr>
              <w:t xml:space="preserve">Профилактика инфекционных заболеваний, имеющих международное значение. ЗОЖ как основа сохранения и укрепления здоровья» </w:t>
            </w:r>
            <w:r w:rsidR="00627B36" w:rsidRPr="00924141">
              <w:rPr>
                <w:color w:val="000000" w:themeColor="text1"/>
                <w:sz w:val="26"/>
                <w:szCs w:val="26"/>
              </w:rPr>
              <w:t>(</w:t>
            </w:r>
            <w:r w:rsidRPr="00924141">
              <w:rPr>
                <w:color w:val="000000" w:themeColor="text1"/>
                <w:sz w:val="26"/>
                <w:szCs w:val="26"/>
              </w:rPr>
              <w:t>27 чел.)</w:t>
            </w:r>
            <w:r w:rsidR="000D791F" w:rsidRPr="00924141">
              <w:rPr>
                <w:color w:val="000000" w:themeColor="text1"/>
                <w:sz w:val="26"/>
                <w:szCs w:val="26"/>
              </w:rPr>
              <w:t xml:space="preserve">, </w:t>
            </w:r>
            <w:r w:rsidR="00627B36" w:rsidRPr="00924141">
              <w:rPr>
                <w:sz w:val="26"/>
                <w:szCs w:val="26"/>
              </w:rPr>
              <w:t>для операторов туристических агентств «Профилактика инфекций, имеющих международное значение. ЗОЖ как основа здоровьесбережения» ( 4 чел.).</w:t>
            </w:r>
          </w:p>
          <w:p w:rsidR="006C01DB" w:rsidRPr="00924141" w:rsidRDefault="006C01DB" w:rsidP="00924141">
            <w:pPr>
              <w:spacing w:line="260" w:lineRule="exact"/>
              <w:rPr>
                <w:color w:val="000000" w:themeColor="text1"/>
                <w:sz w:val="26"/>
                <w:szCs w:val="26"/>
              </w:rPr>
            </w:pPr>
            <w:r w:rsidRPr="00924141">
              <w:rPr>
                <w:color w:val="000000" w:themeColor="text1"/>
                <w:sz w:val="26"/>
                <w:szCs w:val="26"/>
              </w:rPr>
              <w:t xml:space="preserve">Принято решение Горецкого райисполкома №11-19 от 21.04.2023г. «О подготовке мест массового отдыха к купальному сезону», которым определены мероприятия по приведению водоемов в соответствии с Санитарными нормами и правилами «Требования к содержанию поверхностных водных объектов при их рекреационном использовании», утв. постановлением МЗ РБ от 5 декабря 2016г. №122. </w:t>
            </w:r>
          </w:p>
          <w:p w:rsidR="00CE5A4B" w:rsidRPr="00924141" w:rsidRDefault="00006C6A" w:rsidP="00924141">
            <w:pPr>
              <w:spacing w:line="260" w:lineRule="exact"/>
              <w:rPr>
                <w:color w:val="000000" w:themeColor="text1"/>
                <w:sz w:val="26"/>
                <w:szCs w:val="26"/>
              </w:rPr>
            </w:pPr>
            <w:r w:rsidRPr="00924141">
              <w:rPr>
                <w:color w:val="000000" w:themeColor="text1"/>
                <w:sz w:val="26"/>
                <w:szCs w:val="26"/>
              </w:rPr>
              <w:t>Проведена</w:t>
            </w:r>
            <w:r w:rsidR="0097200F" w:rsidRPr="00924141">
              <w:rPr>
                <w:color w:val="000000" w:themeColor="text1"/>
                <w:sz w:val="26"/>
                <w:szCs w:val="26"/>
              </w:rPr>
              <w:t xml:space="preserve"> индивидуальн</w:t>
            </w:r>
            <w:r w:rsidRPr="00924141">
              <w:rPr>
                <w:color w:val="000000" w:themeColor="text1"/>
                <w:sz w:val="26"/>
                <w:szCs w:val="26"/>
              </w:rPr>
              <w:t>ая</w:t>
            </w:r>
            <w:r w:rsidR="0097200F" w:rsidRPr="00924141">
              <w:rPr>
                <w:color w:val="000000" w:themeColor="text1"/>
                <w:sz w:val="26"/>
                <w:szCs w:val="26"/>
              </w:rPr>
              <w:t xml:space="preserve"> информационно-образовательн</w:t>
            </w:r>
            <w:r w:rsidR="00FE451E" w:rsidRPr="00924141">
              <w:rPr>
                <w:color w:val="000000" w:themeColor="text1"/>
                <w:sz w:val="26"/>
                <w:szCs w:val="26"/>
              </w:rPr>
              <w:t>ая</w:t>
            </w:r>
            <w:r w:rsidR="0097200F" w:rsidRPr="00924141">
              <w:rPr>
                <w:color w:val="000000" w:themeColor="text1"/>
                <w:sz w:val="26"/>
                <w:szCs w:val="26"/>
              </w:rPr>
              <w:t xml:space="preserve"> работ</w:t>
            </w:r>
            <w:r w:rsidR="00FE451E" w:rsidRPr="00924141">
              <w:rPr>
                <w:color w:val="000000" w:themeColor="text1"/>
                <w:sz w:val="26"/>
                <w:szCs w:val="26"/>
              </w:rPr>
              <w:t>а</w:t>
            </w:r>
            <w:r w:rsidRPr="00924141">
              <w:rPr>
                <w:color w:val="000000" w:themeColor="text1"/>
                <w:sz w:val="26"/>
                <w:szCs w:val="26"/>
              </w:rPr>
              <w:t xml:space="preserve"> (индивидуальные консультации)</w:t>
            </w:r>
            <w:r w:rsidR="0097200F" w:rsidRPr="00924141">
              <w:rPr>
                <w:color w:val="000000" w:themeColor="text1"/>
                <w:sz w:val="26"/>
                <w:szCs w:val="26"/>
              </w:rPr>
              <w:t xml:space="preserve"> с лицами, выезжающими за рубеж с туристическими и иными не профессиональными целями</w:t>
            </w:r>
            <w:r w:rsidRPr="00924141">
              <w:rPr>
                <w:color w:val="000000" w:themeColor="text1"/>
                <w:sz w:val="26"/>
                <w:szCs w:val="26"/>
              </w:rPr>
              <w:t>.</w:t>
            </w:r>
          </w:p>
          <w:p w:rsidR="006C01DB" w:rsidRPr="00924141" w:rsidRDefault="006C01DB" w:rsidP="00924141">
            <w:pPr>
              <w:spacing w:line="260" w:lineRule="exact"/>
              <w:rPr>
                <w:color w:val="000000" w:themeColor="text1"/>
                <w:sz w:val="26"/>
                <w:szCs w:val="26"/>
              </w:rPr>
            </w:pPr>
          </w:p>
        </w:tc>
      </w:tr>
      <w:tr w:rsidR="0093238D" w:rsidRPr="00924141" w:rsidTr="00115FE1">
        <w:tc>
          <w:tcPr>
            <w:tcW w:w="5920" w:type="dxa"/>
          </w:tcPr>
          <w:p w:rsidR="0093238D" w:rsidRPr="00924141" w:rsidRDefault="0093238D" w:rsidP="00924141">
            <w:pPr>
              <w:autoSpaceDE w:val="0"/>
              <w:autoSpaceDN w:val="0"/>
              <w:spacing w:line="260" w:lineRule="exact"/>
              <w:ind w:firstLine="0"/>
              <w:rPr>
                <w:sz w:val="26"/>
                <w:szCs w:val="26"/>
              </w:rPr>
            </w:pPr>
            <w:r w:rsidRPr="00924141">
              <w:rPr>
                <w:sz w:val="26"/>
                <w:szCs w:val="26"/>
              </w:rPr>
              <w:t>3.3.4 Заболеваемость гепатитом В на 100000 человек</w:t>
            </w:r>
          </w:p>
        </w:tc>
        <w:tc>
          <w:tcPr>
            <w:tcW w:w="8789" w:type="dxa"/>
          </w:tcPr>
          <w:p w:rsidR="00E222AA" w:rsidRPr="00924141" w:rsidRDefault="00E222AA" w:rsidP="00924141">
            <w:pPr>
              <w:spacing w:line="260" w:lineRule="exact"/>
              <w:rPr>
                <w:sz w:val="26"/>
                <w:szCs w:val="26"/>
              </w:rPr>
            </w:pPr>
            <w:r w:rsidRPr="00924141">
              <w:rPr>
                <w:sz w:val="26"/>
                <w:szCs w:val="26"/>
              </w:rPr>
              <w:t>Проблемные вопросы по соблюдению санитарных требований по профилактике парентеральных вирусных гепатитов, выполнение целевых индикаторов плана мероприятий по элиминации ВГС рассматривались на медицинских советах: «О состоянии инфекционной и паразитарной заболеваемости в Горецком районе» (решение №2-2 от 24.02.2023г.), «О заболеваемости и об организации эпидемиологического надзора за парентеральными вирусными гепатитами, о выполнении мероприятий плана по элиминации вирусного гепатита С» (решение №10-1 от 26.10.2023г.).</w:t>
            </w:r>
          </w:p>
          <w:p w:rsidR="00F90186" w:rsidRPr="00924141" w:rsidRDefault="001258D1" w:rsidP="00924141">
            <w:pPr>
              <w:spacing w:line="260" w:lineRule="exact"/>
              <w:rPr>
                <w:color w:val="000000"/>
                <w:sz w:val="26"/>
                <w:szCs w:val="26"/>
              </w:rPr>
            </w:pPr>
            <w:r w:rsidRPr="00924141">
              <w:rPr>
                <w:sz w:val="26"/>
                <w:szCs w:val="26"/>
              </w:rPr>
              <w:t>УЗ «Горецкий рай ЦГЭ» разработаны, изданы и распространяются листовки «Вирусные гепатиты. Причины возникновения, симптомы, профилактика» (150 экз.), «Гепатит» (150 экз.).</w:t>
            </w:r>
          </w:p>
          <w:p w:rsidR="001258D1" w:rsidRPr="00924141" w:rsidRDefault="001258D1" w:rsidP="00924141">
            <w:pPr>
              <w:spacing w:line="260" w:lineRule="exact"/>
              <w:rPr>
                <w:sz w:val="26"/>
                <w:szCs w:val="26"/>
              </w:rPr>
            </w:pPr>
            <w:r w:rsidRPr="00924141">
              <w:rPr>
                <w:sz w:val="26"/>
                <w:szCs w:val="26"/>
              </w:rPr>
              <w:t>Проведены мероприятия, посвященных Единому дню здоровья «28 июля – Всемирный день борьбы с гепатитом».</w:t>
            </w:r>
          </w:p>
          <w:p w:rsidR="001258D1" w:rsidRPr="00924141" w:rsidRDefault="001258D1" w:rsidP="00924141">
            <w:pPr>
              <w:spacing w:line="260" w:lineRule="exact"/>
              <w:rPr>
                <w:color w:val="000000"/>
                <w:sz w:val="26"/>
                <w:szCs w:val="26"/>
              </w:rPr>
            </w:pPr>
            <w:r w:rsidRPr="00924141">
              <w:rPr>
                <w:color w:val="000000"/>
                <w:sz w:val="26"/>
                <w:szCs w:val="26"/>
              </w:rPr>
              <w:t>На информационном портале газеты «Горецкий вестник» размещены 2  подготовленные специалистами УЗ «Горецкий рай ЦГЭ» информации «Осведомлен и защищен: Всемирный день борьбы с гепатитом», «Горячая линия по профилактике гепатитов» и подготовленная врачом-инфекционистом УЗ «Горецкая ЦРБ» Малаховым В.А.  информация «28 июля – Всемирный день борьбы с гепатитом».</w:t>
            </w:r>
            <w:r w:rsidRPr="00924141">
              <w:rPr>
                <w:b/>
                <w:color w:val="FF0000"/>
                <w:sz w:val="26"/>
                <w:szCs w:val="26"/>
              </w:rPr>
              <w:tab/>
            </w:r>
          </w:p>
          <w:p w:rsidR="001258D1" w:rsidRPr="00924141" w:rsidRDefault="001258D1" w:rsidP="00924141">
            <w:pPr>
              <w:spacing w:line="260" w:lineRule="exact"/>
              <w:ind w:firstLine="708"/>
              <w:rPr>
                <w:sz w:val="26"/>
                <w:szCs w:val="26"/>
              </w:rPr>
            </w:pPr>
            <w:r w:rsidRPr="00924141">
              <w:rPr>
                <w:sz w:val="26"/>
                <w:szCs w:val="26"/>
              </w:rPr>
              <w:t xml:space="preserve">На сайте УЗ «Горецкий рай ЦГЭ» размещены информации </w:t>
            </w:r>
            <w:r w:rsidRPr="00924141">
              <w:rPr>
                <w:color w:val="000000"/>
                <w:sz w:val="26"/>
                <w:szCs w:val="26"/>
                <w:shd w:val="clear" w:color="auto" w:fill="FFFFFF"/>
              </w:rPr>
              <w:t>«Одна жизнь. Одна печень», «Всемирный день борьбы с гепатитом», «Горячая линия», «Меры предосторожности при посещении салонов красоты».</w:t>
            </w:r>
          </w:p>
          <w:p w:rsidR="001258D1" w:rsidRPr="00924141" w:rsidRDefault="001258D1" w:rsidP="00924141">
            <w:pPr>
              <w:spacing w:line="260" w:lineRule="exact"/>
              <w:ind w:firstLine="708"/>
              <w:rPr>
                <w:sz w:val="26"/>
                <w:szCs w:val="26"/>
              </w:rPr>
            </w:pPr>
            <w:r w:rsidRPr="00924141">
              <w:rPr>
                <w:sz w:val="26"/>
                <w:szCs w:val="26"/>
              </w:rPr>
              <w:t>На сайте УЗ «Горецкая ЦРБ» размешены информации «Всемирный день борьбы с гепатитом», «Парентеральные гепатиты».</w:t>
            </w:r>
          </w:p>
          <w:p w:rsidR="001258D1" w:rsidRPr="00924141" w:rsidRDefault="001258D1" w:rsidP="00924141">
            <w:pPr>
              <w:spacing w:line="260" w:lineRule="exact"/>
              <w:ind w:firstLine="708"/>
              <w:rPr>
                <w:sz w:val="26"/>
                <w:szCs w:val="26"/>
              </w:rPr>
            </w:pPr>
            <w:r w:rsidRPr="00924141">
              <w:rPr>
                <w:sz w:val="26"/>
                <w:szCs w:val="26"/>
              </w:rPr>
              <w:t>В период с 24 июля по 11 августа в районе проведена акция, приуроченная к ЕДЗ «Всемирный день борьбы с гепатитом», с проведением разъяснительной работы среди трудоспособного населения, в том числе отказчиков от иммунизации против вирусного гепатита В, контактных лиц, лиц с поведенческими факторами риска и др.</w:t>
            </w:r>
          </w:p>
          <w:p w:rsidR="001258D1" w:rsidRPr="00924141" w:rsidRDefault="001258D1" w:rsidP="00924141">
            <w:pPr>
              <w:spacing w:line="260" w:lineRule="exact"/>
              <w:ind w:firstLine="708"/>
              <w:rPr>
                <w:sz w:val="26"/>
                <w:szCs w:val="26"/>
              </w:rPr>
            </w:pPr>
            <w:r w:rsidRPr="00924141">
              <w:rPr>
                <w:sz w:val="26"/>
                <w:szCs w:val="26"/>
              </w:rPr>
              <w:t>24 июля в фойе поликлиники оформлен информационный стенд и проведены беседы по профилактике вирусных гепатитов.</w:t>
            </w:r>
          </w:p>
          <w:p w:rsidR="001258D1" w:rsidRPr="00924141" w:rsidRDefault="001258D1" w:rsidP="00924141">
            <w:pPr>
              <w:spacing w:line="260" w:lineRule="exact"/>
              <w:ind w:firstLine="708"/>
              <w:rPr>
                <w:color w:val="000000"/>
                <w:sz w:val="26"/>
                <w:szCs w:val="26"/>
              </w:rPr>
            </w:pPr>
            <w:r w:rsidRPr="00924141">
              <w:rPr>
                <w:color w:val="000000"/>
                <w:sz w:val="26"/>
                <w:szCs w:val="26"/>
              </w:rPr>
              <w:t>В фойе поликлиники транслировался  ролик «Будь с теми, кто идет к здоровью и успеху» - 30 раз (150 человек)</w:t>
            </w:r>
          </w:p>
          <w:p w:rsidR="001258D1" w:rsidRPr="00924141" w:rsidRDefault="001258D1" w:rsidP="00924141">
            <w:pPr>
              <w:spacing w:line="260" w:lineRule="exact"/>
              <w:ind w:firstLine="708"/>
              <w:rPr>
                <w:color w:val="000000"/>
                <w:sz w:val="26"/>
                <w:szCs w:val="26"/>
              </w:rPr>
            </w:pPr>
            <w:r w:rsidRPr="00924141">
              <w:rPr>
                <w:color w:val="000000"/>
                <w:sz w:val="26"/>
                <w:szCs w:val="26"/>
              </w:rPr>
              <w:t>В районной библиотеке организована выставка литературы «За здоровый образ жизни!»</w:t>
            </w:r>
          </w:p>
          <w:p w:rsidR="001258D1" w:rsidRPr="00924141" w:rsidRDefault="001258D1" w:rsidP="00924141">
            <w:pPr>
              <w:spacing w:line="260" w:lineRule="exact"/>
              <w:ind w:firstLine="708"/>
              <w:rPr>
                <w:sz w:val="26"/>
                <w:szCs w:val="26"/>
              </w:rPr>
            </w:pPr>
            <w:r w:rsidRPr="00924141">
              <w:rPr>
                <w:sz w:val="26"/>
                <w:szCs w:val="26"/>
              </w:rPr>
              <w:t>В трудовых коллективах по профилактике вирусных гепатитов, профилактике вредных привычек прочитано 3 лекции (76 чел.), проведено 11 бесед (52 чел.).</w:t>
            </w:r>
          </w:p>
          <w:p w:rsidR="00E222AA" w:rsidRPr="00924141" w:rsidRDefault="00E222AA" w:rsidP="00924141">
            <w:pPr>
              <w:spacing w:line="260" w:lineRule="exact"/>
              <w:ind w:firstLine="708"/>
              <w:rPr>
                <w:sz w:val="26"/>
                <w:szCs w:val="26"/>
              </w:rPr>
            </w:pPr>
            <w:r w:rsidRPr="00924141">
              <w:rPr>
                <w:sz w:val="26"/>
                <w:szCs w:val="26"/>
              </w:rPr>
              <w:t>В ЦСО УЗ «Горецкая ЦРБ»</w:t>
            </w:r>
            <w:r w:rsidR="003D4DBB" w:rsidRPr="00924141">
              <w:rPr>
                <w:sz w:val="26"/>
                <w:szCs w:val="26"/>
              </w:rPr>
              <w:t xml:space="preserve"> </w:t>
            </w:r>
            <w:r w:rsidRPr="00924141">
              <w:rPr>
                <w:sz w:val="26"/>
                <w:szCs w:val="26"/>
              </w:rPr>
              <w:t>функционирует полностью централизованная система стерилизации. ЦСО оборудовано двумя воздушными и двумя паровыми стерилизаторами</w:t>
            </w:r>
            <w:r w:rsidR="003D4DBB" w:rsidRPr="00924141">
              <w:rPr>
                <w:sz w:val="26"/>
                <w:szCs w:val="26"/>
              </w:rPr>
              <w:t>.</w:t>
            </w:r>
          </w:p>
          <w:p w:rsidR="003D4DBB" w:rsidRPr="00924141" w:rsidRDefault="003D4DBB" w:rsidP="00924141">
            <w:pPr>
              <w:spacing w:line="260" w:lineRule="exact"/>
              <w:ind w:firstLine="708"/>
              <w:rPr>
                <w:sz w:val="26"/>
                <w:szCs w:val="26"/>
              </w:rPr>
            </w:pPr>
            <w:r w:rsidRPr="00924141">
              <w:rPr>
                <w:sz w:val="26"/>
                <w:szCs w:val="26"/>
              </w:rPr>
              <w:t>В течени</w:t>
            </w:r>
            <w:r w:rsidR="001B6B74" w:rsidRPr="00924141">
              <w:rPr>
                <w:sz w:val="26"/>
                <w:szCs w:val="26"/>
              </w:rPr>
              <w:t>е</w:t>
            </w:r>
            <w:r w:rsidRPr="00924141">
              <w:rPr>
                <w:sz w:val="26"/>
                <w:szCs w:val="26"/>
              </w:rPr>
              <w:t xml:space="preserve"> 2023 года  в моечно-дезинфекционноое помещение для обработки эндоскопов УЗ «Горецкая ЦРБ» приобретена 1 МДМ и 1 шкаф для сушки и асептического хранения эндоскопов.</w:t>
            </w:r>
          </w:p>
          <w:p w:rsidR="00DA59EF" w:rsidRPr="00924141" w:rsidRDefault="00DA59EF" w:rsidP="00924141">
            <w:pPr>
              <w:spacing w:line="260" w:lineRule="exact"/>
              <w:ind w:firstLine="708"/>
              <w:rPr>
                <w:sz w:val="26"/>
                <w:szCs w:val="26"/>
              </w:rPr>
            </w:pPr>
            <w:r w:rsidRPr="00924141">
              <w:rPr>
                <w:sz w:val="26"/>
                <w:szCs w:val="26"/>
              </w:rPr>
              <w:t>Показатель заболеваемости вырос на 28,6% в сравнении с 2022 годом и составил 25,62 на 100 тыс.населения</w:t>
            </w:r>
            <w:r w:rsidR="007E15EE" w:rsidRPr="00924141">
              <w:rPr>
                <w:sz w:val="26"/>
                <w:szCs w:val="26"/>
              </w:rPr>
              <w:t xml:space="preserve"> (превышает уровень годового Национального показателя </w:t>
            </w:r>
            <w:r w:rsidR="00B667A3" w:rsidRPr="00924141">
              <w:rPr>
                <w:sz w:val="26"/>
                <w:szCs w:val="26"/>
              </w:rPr>
              <w:t>(</w:t>
            </w:r>
            <w:r w:rsidR="007E15EE" w:rsidRPr="00924141">
              <w:rPr>
                <w:sz w:val="26"/>
                <w:szCs w:val="26"/>
              </w:rPr>
              <w:t>9,5 -11,2)</w:t>
            </w:r>
            <w:r w:rsidR="00B667A3" w:rsidRPr="00924141">
              <w:rPr>
                <w:sz w:val="26"/>
                <w:szCs w:val="26"/>
              </w:rPr>
              <w:t>)</w:t>
            </w:r>
            <w:r w:rsidRPr="00924141">
              <w:rPr>
                <w:sz w:val="26"/>
                <w:szCs w:val="26"/>
              </w:rPr>
              <w:t>.</w:t>
            </w:r>
            <w:r w:rsidR="00B667A3" w:rsidRPr="00924141">
              <w:rPr>
                <w:sz w:val="26"/>
                <w:szCs w:val="26"/>
              </w:rPr>
              <w:t>Росту показателя заболеваемости свидетельствует активный лабораторный скрининг и выявление пациентов.</w:t>
            </w:r>
          </w:p>
          <w:p w:rsidR="00DA59EF" w:rsidRPr="00924141" w:rsidRDefault="00DA59EF" w:rsidP="00924141">
            <w:pPr>
              <w:spacing w:line="260" w:lineRule="exact"/>
              <w:ind w:firstLine="708"/>
              <w:rPr>
                <w:sz w:val="26"/>
                <w:szCs w:val="26"/>
              </w:rPr>
            </w:pPr>
            <w:r w:rsidRPr="00924141">
              <w:rPr>
                <w:sz w:val="26"/>
                <w:szCs w:val="26"/>
              </w:rPr>
              <w:t>Охват обследованием контактных лиц в впервые выявленных очагах ХВГВ</w:t>
            </w:r>
            <w:r w:rsidR="00F670FC" w:rsidRPr="00924141">
              <w:rPr>
                <w:sz w:val="26"/>
                <w:szCs w:val="26"/>
              </w:rPr>
              <w:t xml:space="preserve"> составил 92</w:t>
            </w:r>
            <w:r w:rsidRPr="00924141">
              <w:rPr>
                <w:sz w:val="26"/>
                <w:szCs w:val="26"/>
              </w:rPr>
              <w:t>,</w:t>
            </w:r>
            <w:r w:rsidR="00F670FC" w:rsidRPr="00924141">
              <w:rPr>
                <w:sz w:val="26"/>
                <w:szCs w:val="26"/>
              </w:rPr>
              <w:t>3</w:t>
            </w:r>
            <w:r w:rsidRPr="00924141">
              <w:rPr>
                <w:sz w:val="26"/>
                <w:szCs w:val="26"/>
              </w:rPr>
              <w:t>% (обеспечен показатель – не менее 90%</w:t>
            </w:r>
            <w:r w:rsidR="007E15EE" w:rsidRPr="00924141">
              <w:rPr>
                <w:sz w:val="26"/>
                <w:szCs w:val="26"/>
              </w:rPr>
              <w:t xml:space="preserve"> от подлежащих</w:t>
            </w:r>
            <w:r w:rsidRPr="00924141">
              <w:rPr>
                <w:sz w:val="26"/>
                <w:szCs w:val="26"/>
              </w:rPr>
              <w:t>)</w:t>
            </w:r>
            <w:r w:rsidR="00F670FC" w:rsidRPr="00924141">
              <w:rPr>
                <w:sz w:val="26"/>
                <w:szCs w:val="26"/>
              </w:rPr>
              <w:t xml:space="preserve">, </w:t>
            </w:r>
            <w:r w:rsidR="007E15EE" w:rsidRPr="00924141">
              <w:rPr>
                <w:sz w:val="26"/>
                <w:szCs w:val="26"/>
              </w:rPr>
              <w:t xml:space="preserve">отказов </w:t>
            </w:r>
            <w:r w:rsidR="00F670FC" w:rsidRPr="00924141">
              <w:rPr>
                <w:sz w:val="26"/>
                <w:szCs w:val="26"/>
              </w:rPr>
              <w:t>не было (не обследован один контактный (новорожденный ребенок – экспонированный), обследование будет проведено в соответствии с санитарными требованиями после законченного курса вакцинации против ВГВ</w:t>
            </w:r>
            <w:r w:rsidR="007E15EE" w:rsidRPr="00924141">
              <w:rPr>
                <w:sz w:val="26"/>
                <w:szCs w:val="26"/>
              </w:rPr>
              <w:t xml:space="preserve"> через 6 месяцев</w:t>
            </w:r>
            <w:r w:rsidR="00F670FC" w:rsidRPr="00924141">
              <w:rPr>
                <w:sz w:val="26"/>
                <w:szCs w:val="26"/>
              </w:rPr>
              <w:t>).</w:t>
            </w:r>
            <w:r w:rsidR="007E15EE" w:rsidRPr="00924141">
              <w:rPr>
                <w:sz w:val="26"/>
                <w:szCs w:val="26"/>
              </w:rPr>
              <w:t xml:space="preserve"> </w:t>
            </w:r>
            <w:r w:rsidR="00C33776" w:rsidRPr="00924141">
              <w:rPr>
                <w:sz w:val="26"/>
                <w:szCs w:val="26"/>
              </w:rPr>
              <w:t>Охват</w:t>
            </w:r>
            <w:r w:rsidR="007E15EE" w:rsidRPr="00924141">
              <w:rPr>
                <w:sz w:val="26"/>
                <w:szCs w:val="26"/>
              </w:rPr>
              <w:t xml:space="preserve"> вакцинацией контактных лиц в впервые выявленных очагах ХВГВ составил 92,3% (обеспечен показатель – не менее 90% от подлежащих).</w:t>
            </w:r>
          </w:p>
          <w:p w:rsidR="00C33776" w:rsidRPr="00924141" w:rsidRDefault="00B667A3" w:rsidP="00924141">
            <w:pPr>
              <w:tabs>
                <w:tab w:val="left" w:pos="2515"/>
              </w:tabs>
              <w:spacing w:line="260" w:lineRule="exact"/>
              <w:rPr>
                <w:sz w:val="26"/>
                <w:szCs w:val="26"/>
              </w:rPr>
            </w:pPr>
            <w:r w:rsidRPr="00924141">
              <w:rPr>
                <w:sz w:val="26"/>
                <w:szCs w:val="26"/>
              </w:rPr>
              <w:t>При проведении надзорных мероприятий</w:t>
            </w:r>
            <w:r w:rsidR="00C33776" w:rsidRPr="00924141">
              <w:rPr>
                <w:sz w:val="26"/>
                <w:szCs w:val="26"/>
              </w:rPr>
              <w:t xml:space="preserve"> в УЗ «Горецкая ЦРБ»</w:t>
            </w:r>
            <w:r w:rsidRPr="00924141">
              <w:rPr>
                <w:sz w:val="26"/>
                <w:szCs w:val="26"/>
              </w:rPr>
              <w:t>,</w:t>
            </w:r>
            <w:r w:rsidR="00D0692A" w:rsidRPr="00924141">
              <w:rPr>
                <w:sz w:val="26"/>
                <w:szCs w:val="26"/>
              </w:rPr>
              <w:t xml:space="preserve"> на объектах, оказывающих бытовые</w:t>
            </w:r>
            <w:r w:rsidR="00D0692A" w:rsidRPr="00924141">
              <w:rPr>
                <w:color w:val="FF0000"/>
                <w:sz w:val="26"/>
                <w:szCs w:val="26"/>
              </w:rPr>
              <w:t xml:space="preserve"> </w:t>
            </w:r>
            <w:r w:rsidR="00D0692A" w:rsidRPr="00924141">
              <w:rPr>
                <w:sz w:val="26"/>
                <w:szCs w:val="26"/>
              </w:rPr>
              <w:t xml:space="preserve">услуги населению, </w:t>
            </w:r>
            <w:r w:rsidR="00C33776" w:rsidRPr="00924141">
              <w:rPr>
                <w:sz w:val="26"/>
                <w:szCs w:val="26"/>
              </w:rPr>
              <w:t>нарушений санитарно-эпидемиологического</w:t>
            </w:r>
            <w:r w:rsidRPr="00924141">
              <w:rPr>
                <w:sz w:val="26"/>
                <w:szCs w:val="26"/>
              </w:rPr>
              <w:t xml:space="preserve"> </w:t>
            </w:r>
            <w:r w:rsidR="00C33776" w:rsidRPr="00924141">
              <w:rPr>
                <w:sz w:val="26"/>
                <w:szCs w:val="26"/>
              </w:rPr>
              <w:t>законодательства, направленных на предупреждение заражений при оказании медицинской помощи</w:t>
            </w:r>
            <w:r w:rsidR="00D0692A" w:rsidRPr="00924141">
              <w:rPr>
                <w:sz w:val="26"/>
                <w:szCs w:val="26"/>
              </w:rPr>
              <w:t xml:space="preserve">, </w:t>
            </w:r>
            <w:r w:rsidR="00493C54" w:rsidRPr="00924141">
              <w:rPr>
                <w:sz w:val="26"/>
                <w:szCs w:val="26"/>
              </w:rPr>
              <w:t>при проведении</w:t>
            </w:r>
            <w:r w:rsidR="00C33776" w:rsidRPr="00924141">
              <w:rPr>
                <w:sz w:val="26"/>
                <w:szCs w:val="26"/>
              </w:rPr>
              <w:t xml:space="preserve">   не выявлено.</w:t>
            </w:r>
          </w:p>
          <w:p w:rsidR="00A15358" w:rsidRPr="00924141" w:rsidRDefault="00266BC9" w:rsidP="00924141">
            <w:pPr>
              <w:tabs>
                <w:tab w:val="left" w:pos="2515"/>
              </w:tabs>
              <w:spacing w:line="260" w:lineRule="exact"/>
              <w:rPr>
                <w:sz w:val="26"/>
                <w:szCs w:val="26"/>
              </w:rPr>
            </w:pPr>
            <w:r w:rsidRPr="00924141">
              <w:rPr>
                <w:sz w:val="26"/>
                <w:szCs w:val="26"/>
              </w:rPr>
              <w:t xml:space="preserve"> Результаты испытаний образцов проб, отобранных </w:t>
            </w:r>
            <w:r w:rsidR="00495D0F" w:rsidRPr="00924141">
              <w:rPr>
                <w:sz w:val="26"/>
                <w:szCs w:val="26"/>
              </w:rPr>
              <w:t xml:space="preserve">  в рамках производственного контроля и в рамках госаннадзора</w:t>
            </w:r>
            <w:r w:rsidRPr="00924141">
              <w:rPr>
                <w:sz w:val="26"/>
                <w:szCs w:val="26"/>
              </w:rPr>
              <w:t xml:space="preserve"> соответствуют действующим ТНПА (стерильные ИМН, биотесты).</w:t>
            </w:r>
          </w:p>
        </w:tc>
      </w:tr>
      <w:tr w:rsidR="0093238D" w:rsidRPr="00924141" w:rsidTr="00115FE1">
        <w:tc>
          <w:tcPr>
            <w:tcW w:w="5920" w:type="dxa"/>
          </w:tcPr>
          <w:p w:rsidR="0093238D" w:rsidRPr="00924141" w:rsidRDefault="0093238D" w:rsidP="00924141">
            <w:pPr>
              <w:autoSpaceDE w:val="0"/>
              <w:autoSpaceDN w:val="0"/>
              <w:spacing w:line="260" w:lineRule="exact"/>
              <w:ind w:firstLine="0"/>
              <w:rPr>
                <w:sz w:val="26"/>
                <w:szCs w:val="26"/>
              </w:rPr>
            </w:pPr>
            <w:r w:rsidRPr="00924141">
              <w:rPr>
                <w:sz w:val="26"/>
                <w:szCs w:val="26"/>
              </w:rPr>
              <w:t>3.3.5 Число людей, нуждающихся в лечении от "забытых" тропических болезней</w:t>
            </w:r>
          </w:p>
        </w:tc>
        <w:tc>
          <w:tcPr>
            <w:tcW w:w="8789" w:type="dxa"/>
          </w:tcPr>
          <w:p w:rsidR="00427249" w:rsidRPr="00924141" w:rsidRDefault="00F63777" w:rsidP="00924141">
            <w:pPr>
              <w:spacing w:line="260" w:lineRule="exact"/>
              <w:ind w:firstLine="0"/>
              <w:rPr>
                <w:i/>
                <w:sz w:val="26"/>
                <w:szCs w:val="26"/>
              </w:rPr>
            </w:pPr>
            <w:r w:rsidRPr="00924141">
              <w:rPr>
                <w:sz w:val="26"/>
                <w:szCs w:val="26"/>
              </w:rPr>
              <w:t xml:space="preserve">           </w:t>
            </w:r>
            <w:r w:rsidR="000D791F" w:rsidRPr="00924141">
              <w:rPr>
                <w:sz w:val="26"/>
                <w:szCs w:val="26"/>
              </w:rPr>
              <w:t>Для медработников проведены обучающие семинары на темы «</w:t>
            </w:r>
            <w:r w:rsidR="000D791F" w:rsidRPr="00924141">
              <w:rPr>
                <w:color w:val="000000" w:themeColor="text1"/>
                <w:sz w:val="26"/>
                <w:szCs w:val="26"/>
              </w:rPr>
              <w:t xml:space="preserve">Профилактика инфекционных заболеваний, имеющих международное значение. ЗОЖ как основа сохранения и укрепления здоровья» (27 чел.), </w:t>
            </w:r>
            <w:r w:rsidR="000D791F" w:rsidRPr="00924141">
              <w:rPr>
                <w:sz w:val="26"/>
                <w:szCs w:val="26"/>
              </w:rPr>
              <w:t>для операторов туристических агентств «Профилактика инфекций, имеющих международное значение. ЗОЖ как основа здоровьесбережения» (4 чел.).</w:t>
            </w:r>
          </w:p>
        </w:tc>
      </w:tr>
      <w:tr w:rsidR="0093238D" w:rsidRPr="00924141" w:rsidTr="00115FE1">
        <w:tc>
          <w:tcPr>
            <w:tcW w:w="5920" w:type="dxa"/>
          </w:tcPr>
          <w:p w:rsidR="0093238D" w:rsidRPr="00924141" w:rsidRDefault="0093238D" w:rsidP="00924141">
            <w:pPr>
              <w:autoSpaceDE w:val="0"/>
              <w:autoSpaceDN w:val="0"/>
              <w:spacing w:line="260" w:lineRule="exact"/>
              <w:ind w:firstLine="0"/>
              <w:rPr>
                <w:sz w:val="26"/>
                <w:szCs w:val="26"/>
              </w:rPr>
            </w:pPr>
            <w:r w:rsidRPr="00924141">
              <w:rPr>
                <w:sz w:val="26"/>
                <w:szCs w:val="26"/>
              </w:rPr>
              <w:t>3.5.1.1 Общее число обратившихся за медицинской помощью в организации здравоохранения по причине употребления психоактивных веществ (человек)</w:t>
            </w:r>
          </w:p>
        </w:tc>
        <w:tc>
          <w:tcPr>
            <w:tcW w:w="8789" w:type="dxa"/>
          </w:tcPr>
          <w:p w:rsidR="00ED504B" w:rsidRPr="00924141" w:rsidRDefault="00ED504B" w:rsidP="00924141">
            <w:pPr>
              <w:spacing w:line="260" w:lineRule="exact"/>
              <w:rPr>
                <w:sz w:val="26"/>
                <w:szCs w:val="26"/>
              </w:rPr>
            </w:pPr>
            <w:r w:rsidRPr="00924141">
              <w:rPr>
                <w:sz w:val="26"/>
                <w:szCs w:val="26"/>
              </w:rPr>
              <w:t>Наркологическая помощь населению района оказывается наркологическим кабинетом ЦРБ, на ФАПах, в сельских учреждениях  здравоохранени</w:t>
            </w:r>
            <w:r w:rsidR="00115593" w:rsidRPr="00924141">
              <w:rPr>
                <w:sz w:val="26"/>
                <w:szCs w:val="26"/>
              </w:rPr>
              <w:t>я.</w:t>
            </w:r>
            <w:r w:rsidRPr="00924141">
              <w:rPr>
                <w:sz w:val="26"/>
                <w:szCs w:val="26"/>
              </w:rPr>
              <w:t xml:space="preserve">          Осуществляются выезды медработников кабинета в сельские учреждения района, где ведется прием учетных больных, оказывается консультативная помощь.   В структуре  наркологической помощи района  преобладает амбулаторное лечение.        Ведется учет неблагополучных семей, им оказывается необходимая медицинская помощь.   Налажено взаимодействие наркологической службы с КДН и ИДН. Врач-нарколог является членом комиссии по делам несовершеннолетних при райисполкоме, что положительно сказывается на работе с несовершеннолетними. Регулярно осуществляется сверка наркопотребителей, состоящих под наблюдением у нарколога, с работниками РОВД, ответственными за данный раздел работы. Проводится ежеквартальный обмен информацией о вновь выявленных больных и подозреваемых в употреблении наркотических веществ. </w:t>
            </w:r>
          </w:p>
          <w:p w:rsidR="00ED504B" w:rsidRPr="00924141" w:rsidRDefault="00315A1D" w:rsidP="00924141">
            <w:pPr>
              <w:spacing w:line="260" w:lineRule="exact"/>
              <w:rPr>
                <w:sz w:val="26"/>
                <w:szCs w:val="26"/>
              </w:rPr>
            </w:pPr>
            <w:r w:rsidRPr="00924141">
              <w:rPr>
                <w:sz w:val="26"/>
                <w:szCs w:val="26"/>
              </w:rPr>
              <w:t xml:space="preserve"> </w:t>
            </w:r>
            <w:r w:rsidR="00ED504B" w:rsidRPr="00924141">
              <w:rPr>
                <w:sz w:val="26"/>
                <w:szCs w:val="26"/>
              </w:rPr>
              <w:t>Наркологической службой проводится  работа среди населения по формированию здорового образа жизни. Регулярно проводятся тематические мероприятия по профилактике пьянства, алкоголизма, наркомани</w:t>
            </w:r>
            <w:r w:rsidR="009044CE" w:rsidRPr="00924141">
              <w:rPr>
                <w:sz w:val="26"/>
                <w:szCs w:val="26"/>
              </w:rPr>
              <w:t>и</w:t>
            </w:r>
            <w:r w:rsidR="00ED504B" w:rsidRPr="00924141">
              <w:rPr>
                <w:sz w:val="26"/>
                <w:szCs w:val="26"/>
              </w:rPr>
              <w:t xml:space="preserve"> в учреждениях образования. Лекционной работой охвачены все учебные заведения района.    С целью профилактики правонарушений, совершаемых гражданами в состоянии алкогольного и наркотического опьянения при обращении за консультативной помощью проводятся индивидуальные беседы в доступной форме, с рекомендациями по профилактике и лечению зависимости от спиртных напитков, наркотических средств, психотропных веществ, их прекурсоров и аналогов, токсических веществ. С лицами, состоящими под наблюдением наркологической службы, допускающими употребление алкогольной продукции, немедицинское потребление наркотических средств, психотропных веществ и их аналогов, проводится профилактическая работа: периодические осмотры, психотерапевтические беседы, при необходимости оказывается медицинская помощь, согласно утвержденным Минздравом протоколам лечения. Разработаны памятки по определению алкогольного опьянения, состояния наркотического опьянения и опьянения, вызванного другими ПАВ для учащихся, родителей и педагогов. С целью профилактики правонарушений, совершаемых в состоянии алкогольного и наркотического опьянения, информация о последствиях освещается в средствах массовой информации: выпускаются статьи в печать и на портале УЗ «Горецкая ЦРБ, создан районный информационно-электронный ресурс на базе УЗ «Горецкая ЦРБ», содержащий сведения о внешних признаках наркотического и алкогольного опьянения, о последствиях употребления ПАВ и организациях, в которых можно получить консультацию и необходимую медицинскую помощь. Данная информация так же предоставлена учреждениям образования для ознакомления и использования в работе. На Центральной площади г.Горки на плазменном рекламно-информационном мониторе регулярно транслируются социальные видеоролики антинаркотической, антиалкогольной направленности. На первом этаже поликлиники УЗ «Горецкая ЦРБ» также регулярно транслируются ролики, направленные на профилактику употребления алкогольных и наркотических веществ, последствия злоупотребления данными веществами. Медицинскими работниками УЗ «Горецкая ЦРБ» регулярно проводятся разъяснительные работы в трудовых коллективах г. Горки и Горецкого района, направленные на повышение уровня осведомленности населения о социальных, медицинских и правовых последствиях употребления спиртных напитков, наркотиков, профилактики правонарушений, связанных с употреблением наркотических веществ а так же видах ответственности за совершение правонарушений на почве употребления и распространения наркотиков</w:t>
            </w:r>
          </w:p>
          <w:p w:rsidR="00ED504B" w:rsidRPr="00924141" w:rsidRDefault="00F63777" w:rsidP="00924141">
            <w:pPr>
              <w:spacing w:line="260" w:lineRule="exact"/>
              <w:ind w:firstLine="425"/>
              <w:rPr>
                <w:sz w:val="26"/>
                <w:szCs w:val="26"/>
              </w:rPr>
            </w:pPr>
            <w:r w:rsidRPr="00924141">
              <w:rPr>
                <w:sz w:val="26"/>
                <w:szCs w:val="26"/>
              </w:rPr>
              <w:t xml:space="preserve">   </w:t>
            </w:r>
            <w:r w:rsidR="00ED504B" w:rsidRPr="00924141">
              <w:rPr>
                <w:sz w:val="26"/>
                <w:szCs w:val="26"/>
              </w:rPr>
              <w:t>При возвращении лиц, состоящих на учете у врача-нарколога, из МЛС, ЛТП, они вызываются к врачу-наркологу для продления диспансерного наблюдения, назначения соответствующего лечения и прохождения медицинской реабилитации. При освобождении лиц, состоящих на учете у врача-психиатра из исправительных учреждений они так же приглашаются на прием к врачу-психиатру по телефону или письмом для продления диспансерного наблюдения.</w:t>
            </w:r>
          </w:p>
          <w:p w:rsidR="00ED504B" w:rsidRPr="00924141" w:rsidRDefault="00F63777" w:rsidP="00924141">
            <w:pPr>
              <w:spacing w:line="260" w:lineRule="exact"/>
              <w:ind w:firstLine="425"/>
              <w:rPr>
                <w:sz w:val="26"/>
                <w:szCs w:val="26"/>
              </w:rPr>
            </w:pPr>
            <w:r w:rsidRPr="00924141">
              <w:rPr>
                <w:sz w:val="26"/>
                <w:szCs w:val="26"/>
              </w:rPr>
              <w:t xml:space="preserve">  </w:t>
            </w:r>
            <w:r w:rsidR="00ED504B" w:rsidRPr="00924141">
              <w:rPr>
                <w:sz w:val="26"/>
                <w:szCs w:val="26"/>
              </w:rPr>
              <w:t>С пациентами проводятся психотерапевтические беседы, проводится обследование, при необходимости назначается лечение. В случае неявки таких пациентов, в  РОВД отправляются сообщения о просьбе доставки вышеперечисленных лиц на прием к врачу.</w:t>
            </w:r>
          </w:p>
          <w:p w:rsidR="00ED504B" w:rsidRPr="00924141" w:rsidRDefault="00ED504B" w:rsidP="00924141">
            <w:pPr>
              <w:spacing w:line="260" w:lineRule="exact"/>
              <w:ind w:firstLine="425"/>
              <w:rPr>
                <w:color w:val="000000" w:themeColor="text1"/>
                <w:sz w:val="26"/>
                <w:szCs w:val="26"/>
              </w:rPr>
            </w:pPr>
            <w:r w:rsidRPr="00924141">
              <w:rPr>
                <w:sz w:val="26"/>
                <w:szCs w:val="26"/>
              </w:rPr>
              <w:t xml:space="preserve"> </w:t>
            </w:r>
            <w:r w:rsidR="00F63777" w:rsidRPr="00924141">
              <w:rPr>
                <w:sz w:val="26"/>
                <w:szCs w:val="26"/>
              </w:rPr>
              <w:t xml:space="preserve">  </w:t>
            </w:r>
            <w:r w:rsidRPr="00924141">
              <w:rPr>
                <w:sz w:val="26"/>
                <w:szCs w:val="26"/>
              </w:rPr>
              <w:t xml:space="preserve">Каждому пациенту, возвратившемуся из МЛС и ЛТП, выдается индивидуальная программа социальной реабилитации (ИПСР), которая отправляется в фонд социальной защиты, РЦСОН, РОВД. Врач-нарколог информирует о мерах социальной поддержки и услугах, оказываемых органами по труду, занятости и социальной защите, общественными организациями. Пациенты информируются о дальнейших возможностях их трудоустройства. </w:t>
            </w:r>
            <w:r w:rsidR="00315A1D" w:rsidRPr="00924141">
              <w:rPr>
                <w:color w:val="000000" w:themeColor="text1"/>
                <w:sz w:val="26"/>
                <w:szCs w:val="26"/>
              </w:rPr>
              <w:t>Сколько трудоустроено в 2023 году</w:t>
            </w:r>
            <w:r w:rsidR="006514D0" w:rsidRPr="00924141">
              <w:rPr>
                <w:color w:val="000000" w:themeColor="text1"/>
                <w:sz w:val="26"/>
                <w:szCs w:val="26"/>
              </w:rPr>
              <w:t xml:space="preserve"> – 3 чел.</w:t>
            </w:r>
            <w:r w:rsidR="00315A1D" w:rsidRPr="00924141">
              <w:rPr>
                <w:color w:val="000000" w:themeColor="text1"/>
                <w:sz w:val="26"/>
                <w:szCs w:val="26"/>
              </w:rPr>
              <w:t xml:space="preserve"> (а также в 2022 году </w:t>
            </w:r>
            <w:r w:rsidR="006514D0" w:rsidRPr="00924141">
              <w:rPr>
                <w:color w:val="000000" w:themeColor="text1"/>
                <w:sz w:val="26"/>
                <w:szCs w:val="26"/>
              </w:rPr>
              <w:t xml:space="preserve"> - 3 чел.</w:t>
            </w:r>
            <w:r w:rsidR="00315A1D" w:rsidRPr="00924141">
              <w:rPr>
                <w:color w:val="000000" w:themeColor="text1"/>
                <w:sz w:val="26"/>
                <w:szCs w:val="26"/>
              </w:rPr>
              <w:t>)</w:t>
            </w:r>
            <w:r w:rsidR="006514D0" w:rsidRPr="00924141">
              <w:rPr>
                <w:color w:val="000000" w:themeColor="text1"/>
                <w:sz w:val="26"/>
                <w:szCs w:val="26"/>
              </w:rPr>
              <w:t>.</w:t>
            </w:r>
          </w:p>
          <w:p w:rsidR="00ED504B" w:rsidRPr="00924141" w:rsidRDefault="00ED504B" w:rsidP="00924141">
            <w:pPr>
              <w:spacing w:line="260" w:lineRule="exact"/>
              <w:ind w:firstLine="426"/>
              <w:rPr>
                <w:sz w:val="26"/>
                <w:szCs w:val="26"/>
              </w:rPr>
            </w:pPr>
            <w:r w:rsidRPr="00924141">
              <w:rPr>
                <w:sz w:val="26"/>
                <w:szCs w:val="26"/>
              </w:rPr>
              <w:t xml:space="preserve">При обращении граждан, желающих пройти реабилитацию добровольно, сообщается информация о функционировании государственных центров реабилитации. УЗ «Горецкая ЦРБ» предоставляет возможность вышеперечисленным лицам своевременно пройти медицинскую комиссию с целью трудоустройства. Врачами разъясняется возможность или невозможность трудоустройства на работу на основании Постановления МЗ РБ от 29 июля 2019г. №74 «О проведении обязательных и внеочередных медицинских осмотров работающих». </w:t>
            </w:r>
          </w:p>
          <w:p w:rsidR="00ED504B" w:rsidRPr="00924141" w:rsidRDefault="00ED504B" w:rsidP="00924141">
            <w:pPr>
              <w:spacing w:line="260" w:lineRule="exact"/>
              <w:ind w:firstLine="426"/>
              <w:rPr>
                <w:sz w:val="26"/>
                <w:szCs w:val="26"/>
              </w:rPr>
            </w:pPr>
            <w:r w:rsidRPr="00924141">
              <w:rPr>
                <w:sz w:val="26"/>
                <w:szCs w:val="26"/>
              </w:rPr>
              <w:t xml:space="preserve">На территории района функционирует ЛТП, где проходят                      медикосоциальную  реадаптацию  жители района,  страдающие хроническим алкоголизмом. Организована специальная медицинская комиссия по освидетельствованию граждан, направляемых в ЛТП, состав комиссии соответствует установленным нормативным документам. </w:t>
            </w:r>
          </w:p>
          <w:p w:rsidR="00D34E46" w:rsidRPr="00924141" w:rsidRDefault="00D34E46" w:rsidP="00924141">
            <w:pPr>
              <w:spacing w:line="260" w:lineRule="exact"/>
              <w:rPr>
                <w:sz w:val="26"/>
                <w:szCs w:val="26"/>
              </w:rPr>
            </w:pPr>
            <w:r w:rsidRPr="00924141">
              <w:rPr>
                <w:sz w:val="26"/>
                <w:szCs w:val="26"/>
              </w:rPr>
              <w:t>Проведены мероприятия в рамках Единого дня здоровья» «1 марта – Международный день борьбы с наркотиками», акции «Вместе против наркотиков».</w:t>
            </w:r>
          </w:p>
          <w:p w:rsidR="00D34E46" w:rsidRPr="00924141" w:rsidRDefault="00D34E46" w:rsidP="00924141">
            <w:pPr>
              <w:spacing w:line="260" w:lineRule="exact"/>
              <w:rPr>
                <w:color w:val="000000" w:themeColor="text1"/>
                <w:sz w:val="26"/>
                <w:szCs w:val="26"/>
              </w:rPr>
            </w:pPr>
            <w:r w:rsidRPr="00924141">
              <w:rPr>
                <w:color w:val="000000" w:themeColor="text1"/>
                <w:sz w:val="26"/>
                <w:szCs w:val="26"/>
              </w:rPr>
              <w:t xml:space="preserve">На сайте УЗ «Горецкий рай ЦГЭ» размещены 2 информации: </w:t>
            </w:r>
          </w:p>
          <w:p w:rsidR="00D34E46" w:rsidRPr="00924141" w:rsidRDefault="00D34E46" w:rsidP="00924141">
            <w:pPr>
              <w:spacing w:line="260" w:lineRule="exact"/>
              <w:rPr>
                <w:color w:val="000000" w:themeColor="text1"/>
                <w:sz w:val="26"/>
                <w:szCs w:val="26"/>
              </w:rPr>
            </w:pPr>
            <w:r w:rsidRPr="00924141">
              <w:rPr>
                <w:color w:val="000000" w:themeColor="text1"/>
                <w:sz w:val="26"/>
                <w:szCs w:val="26"/>
              </w:rPr>
              <w:t>- О некоторых вопросах, связанных с употреблением наркотиков</w:t>
            </w:r>
          </w:p>
          <w:p w:rsidR="00D34E46" w:rsidRPr="00924141" w:rsidRDefault="00D34E46" w:rsidP="00924141">
            <w:pPr>
              <w:spacing w:line="260" w:lineRule="exact"/>
              <w:rPr>
                <w:color w:val="000000" w:themeColor="text1"/>
                <w:sz w:val="26"/>
                <w:szCs w:val="26"/>
              </w:rPr>
            </w:pPr>
            <w:r w:rsidRPr="00924141">
              <w:rPr>
                <w:color w:val="000000" w:themeColor="text1"/>
                <w:sz w:val="26"/>
                <w:szCs w:val="26"/>
              </w:rPr>
              <w:t>- Акция «Гимназия против наркотиков»</w:t>
            </w:r>
          </w:p>
          <w:p w:rsidR="00D34E46" w:rsidRPr="00924141" w:rsidRDefault="00D34E46" w:rsidP="00924141">
            <w:pPr>
              <w:spacing w:line="260" w:lineRule="exact"/>
              <w:ind w:firstLine="502"/>
              <w:rPr>
                <w:color w:val="000000"/>
                <w:sz w:val="26"/>
                <w:szCs w:val="26"/>
              </w:rPr>
            </w:pPr>
            <w:r w:rsidRPr="00924141">
              <w:rPr>
                <w:sz w:val="26"/>
                <w:szCs w:val="26"/>
              </w:rPr>
              <w:t xml:space="preserve">  На сайте УЗ «Горецкая ЦРБ» размещена информация </w:t>
            </w:r>
            <w:r w:rsidRPr="00924141">
              <w:rPr>
                <w:color w:val="FF0000"/>
                <w:sz w:val="26"/>
                <w:szCs w:val="26"/>
              </w:rPr>
              <w:t xml:space="preserve"> </w:t>
            </w:r>
            <w:r w:rsidRPr="00924141">
              <w:rPr>
                <w:color w:val="000000" w:themeColor="text1"/>
                <w:sz w:val="26"/>
                <w:szCs w:val="26"/>
              </w:rPr>
              <w:t xml:space="preserve">«1 марта – Международный день борьбы с наркотиками». </w:t>
            </w:r>
          </w:p>
          <w:p w:rsidR="00D34E46" w:rsidRPr="00924141" w:rsidRDefault="00F63777" w:rsidP="00924141">
            <w:pPr>
              <w:spacing w:line="260" w:lineRule="exact"/>
              <w:ind w:firstLine="0"/>
              <w:rPr>
                <w:sz w:val="26"/>
                <w:szCs w:val="26"/>
              </w:rPr>
            </w:pPr>
            <w:r w:rsidRPr="00924141">
              <w:rPr>
                <w:sz w:val="26"/>
                <w:szCs w:val="26"/>
              </w:rPr>
              <w:t xml:space="preserve">          </w:t>
            </w:r>
            <w:r w:rsidR="00D34E46" w:rsidRPr="00924141">
              <w:rPr>
                <w:sz w:val="26"/>
                <w:szCs w:val="26"/>
              </w:rPr>
              <w:t>В ГУО «Гимназия №1 г.Горки» проведена акция «Гимназия против наркотиков» с распространением информационно-образовательных   материалов, проведением консультаций по ЗОЖ.</w:t>
            </w:r>
          </w:p>
          <w:p w:rsidR="00D34E46" w:rsidRPr="00924141" w:rsidRDefault="00F63777" w:rsidP="00924141">
            <w:pPr>
              <w:spacing w:line="260" w:lineRule="exact"/>
              <w:ind w:firstLine="502"/>
              <w:rPr>
                <w:sz w:val="26"/>
                <w:szCs w:val="26"/>
              </w:rPr>
            </w:pPr>
            <w:r w:rsidRPr="00924141">
              <w:rPr>
                <w:sz w:val="26"/>
                <w:szCs w:val="26"/>
              </w:rPr>
              <w:t xml:space="preserve">  </w:t>
            </w:r>
            <w:r w:rsidR="00D34E46" w:rsidRPr="00924141">
              <w:rPr>
                <w:sz w:val="26"/>
                <w:szCs w:val="26"/>
              </w:rPr>
              <w:t>1 марта УЗ «Горецкий рай ЦГЭ» совместно с отделом воспитательной работы с молодежью УО «БГСХА», студенческим активом факультета биотехнологии и аквакультуры проведен круглый стол «Мы против наркотиков!» (18 чел.).</w:t>
            </w:r>
          </w:p>
          <w:p w:rsidR="00D34E46" w:rsidRPr="00924141" w:rsidRDefault="00D34E46" w:rsidP="00924141">
            <w:pPr>
              <w:spacing w:line="260" w:lineRule="exact"/>
              <w:rPr>
                <w:sz w:val="26"/>
                <w:szCs w:val="26"/>
              </w:rPr>
            </w:pPr>
            <w:r w:rsidRPr="00924141">
              <w:rPr>
                <w:sz w:val="26"/>
                <w:szCs w:val="26"/>
              </w:rPr>
              <w:t>В  средних школах, фойе поликлиники  транслировались фильмы по профилактике наркомании «У меня нет времени на наркотики», «Как работают наркотики» и др.</w:t>
            </w:r>
          </w:p>
          <w:p w:rsidR="00D34E46" w:rsidRPr="00924141" w:rsidRDefault="00F63777" w:rsidP="00924141">
            <w:pPr>
              <w:spacing w:line="260" w:lineRule="exact"/>
              <w:ind w:firstLine="502"/>
              <w:rPr>
                <w:sz w:val="26"/>
                <w:szCs w:val="26"/>
              </w:rPr>
            </w:pPr>
            <w:r w:rsidRPr="00924141">
              <w:rPr>
                <w:sz w:val="26"/>
                <w:szCs w:val="26"/>
              </w:rPr>
              <w:t xml:space="preserve">  </w:t>
            </w:r>
            <w:r w:rsidR="00D34E46" w:rsidRPr="00924141">
              <w:rPr>
                <w:sz w:val="26"/>
                <w:szCs w:val="26"/>
              </w:rPr>
              <w:t>В ГУО «Гимназия №1 г.Горки», ГУО «Средняя школа №3 г.Горки» оформлена выставка плакатов, коллажей «НЕТ - наркотикам».</w:t>
            </w:r>
          </w:p>
          <w:p w:rsidR="00D34E46" w:rsidRPr="00924141" w:rsidRDefault="00D34E46" w:rsidP="00924141">
            <w:pPr>
              <w:spacing w:line="260" w:lineRule="exact"/>
              <w:rPr>
                <w:sz w:val="26"/>
                <w:szCs w:val="26"/>
              </w:rPr>
            </w:pPr>
            <w:r w:rsidRPr="00924141">
              <w:rPr>
                <w:sz w:val="26"/>
                <w:szCs w:val="26"/>
              </w:rPr>
              <w:t>Организованы выступления по профилактике наркомании на информационных часах в учреждениях образования. Например, 1 марта в ГУО «Добровская средняя школа» проведен урок «Сделай правильный выбор!» с  просмотром видеофильмов антинаркотической направленности.</w:t>
            </w:r>
          </w:p>
          <w:p w:rsidR="00315A1D" w:rsidRPr="00924141" w:rsidRDefault="00D34E46" w:rsidP="00924141">
            <w:pPr>
              <w:spacing w:line="260" w:lineRule="exact"/>
              <w:rPr>
                <w:sz w:val="26"/>
                <w:szCs w:val="26"/>
              </w:rPr>
            </w:pPr>
            <w:r w:rsidRPr="00924141">
              <w:rPr>
                <w:sz w:val="26"/>
                <w:szCs w:val="26"/>
              </w:rPr>
              <w:t>УЗ «Горецкий рай ЦГЭ» изданы листовки «Вместе против наркотиков!» (150 экз.), «10 причин сказать наркотикам – нет» (150 экз.), «Тест на наркотики» (150 экз.), «Что нужно знать о наркомании? Защитите себя и свою семью!» (150 экз.).</w:t>
            </w:r>
          </w:p>
        </w:tc>
      </w:tr>
      <w:tr w:rsidR="0093238D" w:rsidRPr="00924141" w:rsidTr="00115FE1">
        <w:tc>
          <w:tcPr>
            <w:tcW w:w="5920" w:type="dxa"/>
          </w:tcPr>
          <w:p w:rsidR="0093238D" w:rsidRPr="00924141" w:rsidRDefault="0093238D" w:rsidP="00924141">
            <w:pPr>
              <w:autoSpaceDE w:val="0"/>
              <w:autoSpaceDN w:val="0"/>
              <w:spacing w:line="260" w:lineRule="exact"/>
              <w:ind w:firstLine="0"/>
              <w:rPr>
                <w:sz w:val="26"/>
                <w:szCs w:val="26"/>
              </w:rPr>
            </w:pPr>
            <w:r w:rsidRPr="00924141">
              <w:rPr>
                <w:sz w:val="26"/>
                <w:szCs w:val="26"/>
              </w:rPr>
              <w:t>3.5.2 Употребление алкоголя на душу населения (в возрасте 15 лет и старше) в литрах чистого спирта в календарный год</w:t>
            </w:r>
          </w:p>
        </w:tc>
        <w:tc>
          <w:tcPr>
            <w:tcW w:w="8789" w:type="dxa"/>
          </w:tcPr>
          <w:p w:rsidR="009A3D9B" w:rsidRPr="00924141" w:rsidRDefault="009A3D9B" w:rsidP="00924141">
            <w:pPr>
              <w:pStyle w:val="p2"/>
              <w:spacing w:before="0" w:beforeAutospacing="0" w:after="0" w:afterAutospacing="0" w:line="260" w:lineRule="exact"/>
              <w:jc w:val="both"/>
              <w:rPr>
                <w:color w:val="000000"/>
                <w:sz w:val="26"/>
                <w:szCs w:val="26"/>
              </w:rPr>
            </w:pPr>
            <w:r w:rsidRPr="00924141">
              <w:rPr>
                <w:color w:val="000000"/>
                <w:sz w:val="26"/>
                <w:szCs w:val="26"/>
              </w:rPr>
              <w:t xml:space="preserve">           </w:t>
            </w:r>
            <w:r w:rsidR="00ED504B" w:rsidRPr="00924141">
              <w:rPr>
                <w:color w:val="000000"/>
                <w:sz w:val="26"/>
                <w:szCs w:val="26"/>
              </w:rPr>
              <w:t>Потребление алкогольных напитков и пива населением  района в литрах абсолютного алкоголя на душу населения в возрасте 15 лет и старше снизилось на 3 % и составило  в 2023 году  -9.2  л, в 2022 году- 9.4 л на душу населения в районе( в 2021 – 9.5)</w:t>
            </w:r>
            <w:r w:rsidR="00FA673E" w:rsidRPr="00924141">
              <w:rPr>
                <w:color w:val="000000"/>
                <w:sz w:val="26"/>
                <w:szCs w:val="26"/>
              </w:rPr>
              <w:t>.</w:t>
            </w:r>
          </w:p>
          <w:p w:rsidR="009A3D9B" w:rsidRPr="00924141" w:rsidRDefault="009A3D9B" w:rsidP="00924141">
            <w:pPr>
              <w:pStyle w:val="point"/>
              <w:spacing w:line="260" w:lineRule="exact"/>
              <w:ind w:firstLine="0"/>
              <w:rPr>
                <w:sz w:val="26"/>
                <w:szCs w:val="26"/>
              </w:rPr>
            </w:pPr>
            <w:r w:rsidRPr="00924141">
              <w:rPr>
                <w:sz w:val="26"/>
                <w:szCs w:val="26"/>
              </w:rPr>
              <w:t xml:space="preserve">           В Горецком районе проведены 25 мая 2023 г., 1 сентября 2023 г. «Дни трезвости».</w:t>
            </w:r>
          </w:p>
          <w:p w:rsidR="009A3D9B" w:rsidRPr="00924141" w:rsidRDefault="009A3D9B" w:rsidP="00924141">
            <w:pPr>
              <w:spacing w:line="260" w:lineRule="exact"/>
              <w:rPr>
                <w:sz w:val="26"/>
                <w:szCs w:val="26"/>
              </w:rPr>
            </w:pPr>
            <w:r w:rsidRPr="00924141">
              <w:rPr>
                <w:sz w:val="26"/>
                <w:szCs w:val="26"/>
              </w:rPr>
              <w:t>Проведены мероприятия в рамках ЕДЗ «11 июля – День профилактики алкоголизма». На сайте УЗ «Горецкий рай ЦГЭ» размещены информации «Сегодня день профилактики алкоголизма», «Последствия от алкоголя», «Нет алкоголизму».</w:t>
            </w:r>
          </w:p>
          <w:p w:rsidR="009A3D9B" w:rsidRPr="00924141" w:rsidRDefault="009A3D9B" w:rsidP="00924141">
            <w:pPr>
              <w:spacing w:line="260" w:lineRule="exact"/>
              <w:rPr>
                <w:sz w:val="26"/>
                <w:szCs w:val="26"/>
              </w:rPr>
            </w:pPr>
            <w:r w:rsidRPr="00924141">
              <w:rPr>
                <w:sz w:val="26"/>
                <w:szCs w:val="26"/>
              </w:rPr>
              <w:t xml:space="preserve">В УЗ «Горецкая ЦРБ» с 4 по 11 июля организована трансляция видеофильма «Береги себя», «Воздействие алкоголя на человека» (30 раз - 70 чел.). </w:t>
            </w:r>
          </w:p>
          <w:p w:rsidR="009A3D9B" w:rsidRPr="00924141" w:rsidRDefault="009A3D9B" w:rsidP="00924141">
            <w:pPr>
              <w:spacing w:line="260" w:lineRule="exact"/>
              <w:rPr>
                <w:sz w:val="26"/>
                <w:szCs w:val="26"/>
              </w:rPr>
            </w:pPr>
            <w:r w:rsidRPr="00924141">
              <w:rPr>
                <w:sz w:val="26"/>
                <w:szCs w:val="26"/>
              </w:rPr>
              <w:t>Медицинскими работниками в оздоровительных лагерях по профилактике употребления алкоголя прочитано 3 лекции (46 чел.), проведено 5 бесед (27 чел.).</w:t>
            </w:r>
          </w:p>
          <w:p w:rsidR="00315A1D" w:rsidRPr="00924141" w:rsidRDefault="009A3D9B" w:rsidP="00924141">
            <w:pPr>
              <w:pStyle w:val="p2"/>
              <w:spacing w:before="0" w:beforeAutospacing="0" w:after="0" w:afterAutospacing="0" w:line="260" w:lineRule="exact"/>
              <w:jc w:val="both"/>
              <w:rPr>
                <w:color w:val="000000" w:themeColor="text1"/>
                <w:sz w:val="26"/>
                <w:szCs w:val="26"/>
              </w:rPr>
            </w:pPr>
            <w:r w:rsidRPr="00924141">
              <w:rPr>
                <w:sz w:val="26"/>
                <w:szCs w:val="26"/>
              </w:rPr>
              <w:t>УЗ «Горецкий рай ЦГЭ» разработана, издана и распространяется листовка «Откажись от алкоголя- проживи жизнь ярко!», «</w:t>
            </w:r>
            <w:r w:rsidRPr="00924141">
              <w:rPr>
                <w:color w:val="000000" w:themeColor="text1"/>
                <w:sz w:val="26"/>
                <w:szCs w:val="26"/>
              </w:rPr>
              <w:t>Радуйся без алкоголя… Мечтай без наркотиков…» (150 экз.).</w:t>
            </w:r>
          </w:p>
        </w:tc>
      </w:tr>
      <w:tr w:rsidR="0093238D" w:rsidRPr="00924141" w:rsidTr="00115FE1">
        <w:tc>
          <w:tcPr>
            <w:tcW w:w="5920" w:type="dxa"/>
          </w:tcPr>
          <w:p w:rsidR="0093238D" w:rsidRPr="00924141" w:rsidRDefault="0093238D" w:rsidP="00924141">
            <w:pPr>
              <w:autoSpaceDE w:val="0"/>
              <w:autoSpaceDN w:val="0"/>
              <w:spacing w:line="260" w:lineRule="exact"/>
              <w:ind w:firstLine="0"/>
              <w:rPr>
                <w:sz w:val="26"/>
                <w:szCs w:val="26"/>
              </w:rPr>
            </w:pPr>
            <w:r w:rsidRPr="00924141">
              <w:rPr>
                <w:sz w:val="26"/>
                <w:szCs w:val="26"/>
              </w:rPr>
              <w:t>3.8.1 Охват основными медико-санитарными услугами (определяемый как средний охват основными услугами по отслеживаемым процедурам, к которым относятся охрана репродуктивного здоровья, охрана здоровья матери и ребенка, лечение инфекционных заболеваний, лечение неинфекционных заболеваний и масштабы и доступность услуг для широких слоев населения и для находящихся в наиболее неблагоприятном положении групп населения)</w:t>
            </w:r>
          </w:p>
        </w:tc>
        <w:tc>
          <w:tcPr>
            <w:tcW w:w="8789" w:type="dxa"/>
          </w:tcPr>
          <w:p w:rsidR="00ED504B" w:rsidRPr="00924141" w:rsidRDefault="00ED504B" w:rsidP="00924141">
            <w:pPr>
              <w:spacing w:line="260" w:lineRule="exact"/>
              <w:rPr>
                <w:sz w:val="26"/>
                <w:szCs w:val="26"/>
              </w:rPr>
            </w:pPr>
            <w:r w:rsidRPr="00924141">
              <w:rPr>
                <w:sz w:val="26"/>
                <w:szCs w:val="26"/>
              </w:rPr>
              <w:t>В районе активно используется программно-целевой подход по координации деятельности структур, служб и ведомств, направленный на проведение общегосударственных и региональных программ и мероприятий по совершенствованию оказания помощи беременным, роженицам и детям, снижению перинатальной, младенческой и материнской смертности.  Проводится работа по укреплению здоровья женщины.</w:t>
            </w:r>
          </w:p>
          <w:p w:rsidR="00ED504B" w:rsidRPr="00924141" w:rsidRDefault="00ED504B" w:rsidP="00924141">
            <w:pPr>
              <w:spacing w:line="260" w:lineRule="exact"/>
              <w:rPr>
                <w:sz w:val="26"/>
                <w:szCs w:val="26"/>
              </w:rPr>
            </w:pPr>
            <w:r w:rsidRPr="00924141">
              <w:rPr>
                <w:color w:val="000000"/>
                <w:sz w:val="26"/>
                <w:szCs w:val="26"/>
              </w:rPr>
              <w:t>За последние  5 лет случаев материнской смертности не зарегистрировано.</w:t>
            </w:r>
            <w:r w:rsidRPr="00924141">
              <w:rPr>
                <w:sz w:val="26"/>
                <w:szCs w:val="26"/>
              </w:rPr>
              <w:t xml:space="preserve"> Этому способствует созданная в учреждении материально- техническая база и слаженная  работа медицинских работников педиатрической  и акушерско- гинекологической служб, что позволило оказывать помощь нашим маленьким пациентам и женщинам  на должном уровне.</w:t>
            </w:r>
          </w:p>
          <w:p w:rsidR="00ED504B" w:rsidRPr="00924141" w:rsidRDefault="00ED504B" w:rsidP="00924141">
            <w:pPr>
              <w:spacing w:line="260" w:lineRule="exact"/>
              <w:rPr>
                <w:sz w:val="26"/>
                <w:szCs w:val="26"/>
              </w:rPr>
            </w:pPr>
            <w:r w:rsidRPr="00924141">
              <w:rPr>
                <w:sz w:val="26"/>
                <w:szCs w:val="26"/>
              </w:rPr>
              <w:t xml:space="preserve"> Акушерско-гинекологическая служба района является межрайонным перинатальным центром 1 уровня. Структура службы представлена гинекологическим отделением поликлиники, акушерско-гинекологическим отделением стационара мощностью  35 коек (в т. ч. палаты для беременных и рожениц на 15 коек, гинекологические палаты на 20 коек),  а также 13 ФАПов, 2 участковые больницы, 2 АВОП, оказывающие акушерско-гинекологическую помощь.</w:t>
            </w:r>
          </w:p>
          <w:p w:rsidR="00ED504B" w:rsidRPr="00924141" w:rsidRDefault="00ED504B" w:rsidP="00924141">
            <w:pPr>
              <w:spacing w:line="260" w:lineRule="exact"/>
              <w:rPr>
                <w:sz w:val="26"/>
                <w:szCs w:val="26"/>
              </w:rPr>
            </w:pPr>
            <w:r w:rsidRPr="00924141">
              <w:rPr>
                <w:sz w:val="26"/>
                <w:szCs w:val="26"/>
              </w:rPr>
              <w:t>В акушерско-гинекологическом отделении  работает новое оборудование, освоены новые методики обследования и лечения пациентов: кольпоскопия, радиоволновая хирургия, гистероскопия, лапароскопия.</w:t>
            </w:r>
          </w:p>
          <w:p w:rsidR="00ED504B" w:rsidRPr="00924141" w:rsidRDefault="00ED504B" w:rsidP="00924141">
            <w:pPr>
              <w:spacing w:line="260" w:lineRule="exact"/>
              <w:rPr>
                <w:sz w:val="26"/>
                <w:szCs w:val="26"/>
              </w:rPr>
            </w:pPr>
            <w:r w:rsidRPr="00924141">
              <w:rPr>
                <w:sz w:val="26"/>
                <w:szCs w:val="26"/>
              </w:rPr>
              <w:t xml:space="preserve">Использование данного оборудования позволило  значительно сократить сроки обследования и лечения пациентов на амбулаторных и стационарных этапах. С декабря 2013 года на базе малой операционной работает кабинет патологии шейки матки. Проводится лечение заболеваний шейки матки пациентов Горецкого и Дрибинского районов. Работа этого кабинета позволила снизить заболеваемость шейки матки. </w:t>
            </w:r>
          </w:p>
          <w:p w:rsidR="00ED504B" w:rsidRPr="00924141" w:rsidRDefault="00D34E46" w:rsidP="00924141">
            <w:pPr>
              <w:spacing w:line="260" w:lineRule="exact"/>
              <w:ind w:firstLine="0"/>
              <w:rPr>
                <w:sz w:val="26"/>
                <w:szCs w:val="26"/>
              </w:rPr>
            </w:pPr>
            <w:r w:rsidRPr="00924141">
              <w:rPr>
                <w:sz w:val="26"/>
                <w:szCs w:val="26"/>
              </w:rPr>
              <w:t xml:space="preserve">          </w:t>
            </w:r>
            <w:r w:rsidR="00ED504B" w:rsidRPr="00924141">
              <w:rPr>
                <w:sz w:val="26"/>
                <w:szCs w:val="26"/>
              </w:rPr>
              <w:t>В 2023 году улучшилось качество обследования беременных. Уменьшился показатель  заболеваемости беременных по большинству нозологий. Показатель перинатальной смертности  в  районе уменьшился с 4 до 0.  Показатель преждевременных родов по стационару снизился  с 6 в 2022 году до 1 в 2023 году.  Количество  операций  Кесарево сечение по стационару уменьшилось   с  79 до 64.    За 2023 год  % плановых   операций  Кесарево сечение составил 83%.  Остаются стабильными показатели оперативной активности в гинекологическом отделении  ( 2022 год -86%, 2023 год  – 85%) и  показатель абортов (2022 год -5, 2023 год – 3).  Количество  медикаментозных   абортов уменьшилось  с  41 до 35.   С 2021 г.  проводятся роды на фитболле, что создает более благоприятную психологическую обстановку и положительно влияет на процесс родов. В родблоке  организованы   партнерские  роды.</w:t>
            </w:r>
          </w:p>
          <w:p w:rsidR="00ED504B" w:rsidRPr="00924141" w:rsidRDefault="00F63777" w:rsidP="00924141">
            <w:pPr>
              <w:spacing w:line="260" w:lineRule="exact"/>
              <w:ind w:firstLine="0"/>
              <w:rPr>
                <w:sz w:val="26"/>
                <w:szCs w:val="26"/>
              </w:rPr>
            </w:pPr>
            <w:r w:rsidRPr="00924141">
              <w:rPr>
                <w:sz w:val="26"/>
                <w:szCs w:val="26"/>
              </w:rPr>
              <w:t xml:space="preserve">         </w:t>
            </w:r>
            <w:r w:rsidR="00ED504B" w:rsidRPr="00924141">
              <w:rPr>
                <w:sz w:val="26"/>
                <w:szCs w:val="26"/>
              </w:rPr>
              <w:t>В районе продолжается онкоцитологический скрининг среди женского населения и  скрининг  рака молочной железы.</w:t>
            </w:r>
          </w:p>
          <w:p w:rsidR="00BD7D89" w:rsidRPr="00924141" w:rsidRDefault="00ED504B" w:rsidP="00924141">
            <w:pPr>
              <w:spacing w:line="260" w:lineRule="exact"/>
              <w:ind w:firstLine="540"/>
              <w:rPr>
                <w:sz w:val="26"/>
                <w:szCs w:val="26"/>
              </w:rPr>
            </w:pPr>
            <w:r w:rsidRPr="00924141">
              <w:rPr>
                <w:sz w:val="26"/>
                <w:szCs w:val="26"/>
              </w:rPr>
              <w:t xml:space="preserve"> В гинекологическом отделении поликлиники продолжает работать кабинет по вопросам охраны репродуктивного здоровья и планирования семьи, где проводится работа по предабортному консультированию с участием врача-психотерапевта и священнослужителей. За 2023 год изменили свое решение по прерыванию беременности 16 женщин, это составляет  42% от  обратившихся</w:t>
            </w:r>
            <w:r w:rsidR="00CB4242" w:rsidRPr="00924141">
              <w:rPr>
                <w:sz w:val="26"/>
                <w:szCs w:val="26"/>
              </w:rPr>
              <w:t xml:space="preserve"> </w:t>
            </w:r>
            <w:r w:rsidR="00CB4242" w:rsidRPr="00924141">
              <w:rPr>
                <w:color w:val="000000" w:themeColor="text1"/>
                <w:sz w:val="26"/>
                <w:szCs w:val="26"/>
              </w:rPr>
              <w:t xml:space="preserve">(за 2022 год  </w:t>
            </w:r>
            <w:r w:rsidR="00AD71FB" w:rsidRPr="00924141">
              <w:rPr>
                <w:color w:val="000000" w:themeColor="text1"/>
                <w:sz w:val="26"/>
                <w:szCs w:val="26"/>
              </w:rPr>
              <w:t>36,7</w:t>
            </w:r>
            <w:r w:rsidR="00CB4242" w:rsidRPr="00924141">
              <w:rPr>
                <w:color w:val="000000" w:themeColor="text1"/>
                <w:sz w:val="26"/>
                <w:szCs w:val="26"/>
              </w:rPr>
              <w:t>% изменили решение о прерывании беременности)</w:t>
            </w:r>
            <w:r w:rsidRPr="00924141">
              <w:rPr>
                <w:color w:val="000000" w:themeColor="text1"/>
                <w:sz w:val="26"/>
                <w:szCs w:val="26"/>
              </w:rPr>
              <w:t xml:space="preserve">.  </w:t>
            </w:r>
            <w:r w:rsidRPr="00924141">
              <w:rPr>
                <w:sz w:val="26"/>
                <w:szCs w:val="26"/>
              </w:rPr>
              <w:t xml:space="preserve">При бюро ЗАГС работает школа молодой семьи.  Руководят школой врачи акушер-гинекологи поликлиники. </w:t>
            </w:r>
            <w:r w:rsidRPr="00924141">
              <w:rPr>
                <w:sz w:val="26"/>
                <w:szCs w:val="26"/>
              </w:rPr>
              <w:tab/>
              <w:t>Акушер-гинекологами проводятся профилактические меры по предупреждению ранней беременности, ранних абортов, вступления в брак несовершеннолетних и их беременности. Для этого организуются тематические встречи в молодежных коллективах с чтением лекций, проведением бесед.  В  районе  практикуется  в СМИ статьи с положительным примером многодетных семей, всегда в день семьи и  матери чествуются многодетные матери.</w:t>
            </w:r>
          </w:p>
        </w:tc>
      </w:tr>
      <w:tr w:rsidR="0093238D" w:rsidRPr="00924141" w:rsidTr="00115FE1">
        <w:tc>
          <w:tcPr>
            <w:tcW w:w="5920" w:type="dxa"/>
          </w:tcPr>
          <w:p w:rsidR="0093238D" w:rsidRPr="00924141" w:rsidRDefault="0093238D" w:rsidP="00924141">
            <w:pPr>
              <w:autoSpaceDE w:val="0"/>
              <w:autoSpaceDN w:val="0"/>
              <w:spacing w:line="260" w:lineRule="exact"/>
              <w:ind w:firstLine="0"/>
              <w:rPr>
                <w:sz w:val="26"/>
                <w:szCs w:val="26"/>
              </w:rPr>
            </w:pPr>
            <w:r w:rsidRPr="00924141">
              <w:rPr>
                <w:sz w:val="26"/>
                <w:szCs w:val="26"/>
              </w:rPr>
              <w:t>3.9.1 Смертность от загрязнения воздуха в жилых помещениях и атмосферного воздуха</w:t>
            </w:r>
          </w:p>
        </w:tc>
        <w:tc>
          <w:tcPr>
            <w:tcW w:w="8789" w:type="dxa"/>
          </w:tcPr>
          <w:p w:rsidR="00147885" w:rsidRPr="00924141" w:rsidRDefault="00886286" w:rsidP="00924141">
            <w:pPr>
              <w:spacing w:line="260" w:lineRule="exact"/>
              <w:rPr>
                <w:color w:val="000000"/>
                <w:sz w:val="26"/>
                <w:szCs w:val="26"/>
                <w:shd w:val="clear" w:color="auto" w:fill="FFFFFF"/>
              </w:rPr>
            </w:pPr>
            <w:r w:rsidRPr="00924141">
              <w:rPr>
                <w:color w:val="000000"/>
                <w:sz w:val="26"/>
                <w:szCs w:val="26"/>
                <w:shd w:val="clear" w:color="auto" w:fill="FFFFFF"/>
              </w:rPr>
              <w:t>Проведены мероприятия в рамках «Дня без автомобиля».</w:t>
            </w:r>
            <w:r w:rsidR="002909E1" w:rsidRPr="00924141">
              <w:rPr>
                <w:color w:val="000000"/>
                <w:sz w:val="26"/>
                <w:szCs w:val="26"/>
                <w:shd w:val="clear" w:color="auto" w:fill="FFFFFF"/>
              </w:rPr>
              <w:t xml:space="preserve"> </w:t>
            </w:r>
            <w:r w:rsidR="00147885" w:rsidRPr="00924141">
              <w:rPr>
                <w:color w:val="000000"/>
                <w:sz w:val="26"/>
                <w:szCs w:val="26"/>
                <w:shd w:val="clear" w:color="auto" w:fill="FFFFFF"/>
              </w:rPr>
              <w:t>С 18 по 22 сентября</w:t>
            </w:r>
            <w:r w:rsidR="00AD71FB" w:rsidRPr="00924141">
              <w:rPr>
                <w:color w:val="000000"/>
                <w:sz w:val="26"/>
                <w:szCs w:val="26"/>
                <w:shd w:val="clear" w:color="auto" w:fill="FFFFFF"/>
              </w:rPr>
              <w:t xml:space="preserve"> УЗ «Горецкий рай ЦГЭ»</w:t>
            </w:r>
            <w:r w:rsidR="00147885" w:rsidRPr="00924141">
              <w:rPr>
                <w:color w:val="000000"/>
                <w:sz w:val="26"/>
                <w:szCs w:val="26"/>
                <w:shd w:val="clear" w:color="auto" w:fill="FFFFFF"/>
              </w:rPr>
              <w:t xml:space="preserve"> проведены акции «Подвези соседа!» и «Иди с нами».</w:t>
            </w:r>
          </w:p>
          <w:p w:rsidR="000A6343" w:rsidRPr="00924141" w:rsidRDefault="000A6343" w:rsidP="00924141">
            <w:pPr>
              <w:autoSpaceDE w:val="0"/>
              <w:autoSpaceDN w:val="0"/>
              <w:spacing w:line="260" w:lineRule="exact"/>
              <w:ind w:firstLine="0"/>
              <w:rPr>
                <w:i/>
                <w:sz w:val="26"/>
                <w:szCs w:val="26"/>
              </w:rPr>
            </w:pPr>
            <w:r w:rsidRPr="00924141">
              <w:rPr>
                <w:rFonts w:eastAsia="Times New Roman"/>
                <w:sz w:val="26"/>
                <w:szCs w:val="26"/>
                <w:lang w:eastAsia="ar-SA"/>
              </w:rPr>
              <w:t xml:space="preserve">          На заседании группы по устойчивому развитию 13.02.2023г. рассмотрен вопрос </w:t>
            </w:r>
            <w:r w:rsidRPr="00924141">
              <w:rPr>
                <w:rFonts w:eastAsia="Times New Roman"/>
                <w:sz w:val="26"/>
                <w:szCs w:val="26"/>
                <w:lang w:eastAsia="ru-RU"/>
              </w:rPr>
              <w:t>«О деятельности УЗ «Горецкий рай ЦГЭ» по достижению показателей Целей устойчивого развития»</w:t>
            </w:r>
            <w:r w:rsidRPr="00924141">
              <w:rPr>
                <w:rFonts w:eastAsia="Times New Roman"/>
                <w:sz w:val="26"/>
                <w:szCs w:val="26"/>
                <w:lang w:eastAsia="ar-SA"/>
              </w:rPr>
              <w:t xml:space="preserve"> (протокол №1 от 13.02.2023г.).</w:t>
            </w:r>
          </w:p>
          <w:p w:rsidR="000359AA" w:rsidRPr="00924141" w:rsidRDefault="000A6343" w:rsidP="00924141">
            <w:pPr>
              <w:tabs>
                <w:tab w:val="left" w:pos="0"/>
                <w:tab w:val="left" w:pos="176"/>
              </w:tabs>
              <w:suppressAutoHyphens/>
              <w:spacing w:line="260" w:lineRule="exact"/>
              <w:ind w:firstLine="0"/>
              <w:rPr>
                <w:rFonts w:eastAsia="Times New Roman"/>
                <w:color w:val="000000"/>
                <w:sz w:val="26"/>
                <w:szCs w:val="26"/>
                <w:lang w:eastAsia="ru-RU"/>
              </w:rPr>
            </w:pPr>
            <w:r w:rsidRPr="00924141">
              <w:rPr>
                <w:rFonts w:eastAsia="Times New Roman"/>
                <w:sz w:val="26"/>
                <w:szCs w:val="26"/>
                <w:lang w:eastAsia="ar-SA"/>
              </w:rPr>
              <w:t xml:space="preserve">         На заседании комиссии по вопросам местного управления и самоуправления, законности и мандатам районного Совета депутатов рассмотрен вопрос </w:t>
            </w:r>
            <w:r w:rsidRPr="00924141">
              <w:rPr>
                <w:rFonts w:eastAsia="Times New Roman"/>
                <w:color w:val="000000"/>
                <w:sz w:val="26"/>
                <w:szCs w:val="26"/>
                <w:lang w:eastAsia="ru-RU" w:bidi="ru-RU"/>
              </w:rPr>
              <w:t>«О ходе  выполнения</w:t>
            </w:r>
            <w:r w:rsidRPr="00924141">
              <w:rPr>
                <w:rFonts w:eastAsia="Times New Roman"/>
                <w:color w:val="000000"/>
                <w:sz w:val="26"/>
                <w:szCs w:val="26"/>
                <w:lang w:eastAsia="ru-RU"/>
              </w:rPr>
              <w:t xml:space="preserve"> плана действий по профилактике болезней и формированию здорового образа жизни населения для достижения Целей устойчивого развития  на территории Горецкого района на 2022–2025 годы, утвержденного решением районного Совета депутатов №50-2 от 22 сентября  2022г.» (решение 26.10.2023 № 26-3).</w:t>
            </w:r>
          </w:p>
          <w:p w:rsidR="00243748" w:rsidRPr="00924141" w:rsidRDefault="00243748" w:rsidP="00924141">
            <w:pPr>
              <w:spacing w:line="260" w:lineRule="exact"/>
              <w:rPr>
                <w:color w:val="000000" w:themeColor="text1"/>
                <w:sz w:val="26"/>
                <w:szCs w:val="26"/>
              </w:rPr>
            </w:pPr>
            <w:r w:rsidRPr="00924141">
              <w:rPr>
                <w:color w:val="000000" w:themeColor="text1"/>
                <w:sz w:val="26"/>
                <w:szCs w:val="26"/>
              </w:rPr>
              <w:t>На территории Горецкого района  находится 9 объектов с расчетным размером СЗЗ,  из них  подтвердили аналитическим лабораторным контролем  расчетный СЗЗ  - 9 объектов.</w:t>
            </w:r>
          </w:p>
          <w:p w:rsidR="00BD7D89" w:rsidRPr="00924141" w:rsidRDefault="00243748" w:rsidP="00924141">
            <w:pPr>
              <w:spacing w:line="260" w:lineRule="exact"/>
              <w:ind w:firstLine="682"/>
              <w:rPr>
                <w:color w:val="000000" w:themeColor="text1"/>
                <w:sz w:val="26"/>
                <w:szCs w:val="26"/>
              </w:rPr>
            </w:pPr>
            <w:r w:rsidRPr="00924141">
              <w:rPr>
                <w:color w:val="000000" w:themeColor="text1"/>
                <w:sz w:val="26"/>
                <w:szCs w:val="26"/>
              </w:rPr>
              <w:t xml:space="preserve"> Также субъектами хозяйствования разработаны и выполняются производственные программы по контролю атмосферного воздуха и физических факторов на границах СЗЗ.  Превышений на границах СЗЗ по санитарно-химическим и физическим факторам по результатам лабораторного контроля не установлено. </w:t>
            </w:r>
          </w:p>
        </w:tc>
      </w:tr>
      <w:tr w:rsidR="0093238D" w:rsidRPr="00924141" w:rsidTr="00115FE1">
        <w:tc>
          <w:tcPr>
            <w:tcW w:w="5920" w:type="dxa"/>
          </w:tcPr>
          <w:p w:rsidR="0093238D" w:rsidRPr="00924141" w:rsidRDefault="0093238D" w:rsidP="00924141">
            <w:pPr>
              <w:autoSpaceDE w:val="0"/>
              <w:autoSpaceDN w:val="0"/>
              <w:spacing w:line="260" w:lineRule="exact"/>
              <w:ind w:firstLine="0"/>
              <w:rPr>
                <w:sz w:val="26"/>
                <w:szCs w:val="26"/>
              </w:rPr>
            </w:pPr>
            <w:r w:rsidRPr="00924141">
              <w:rPr>
                <w:sz w:val="26"/>
                <w:szCs w:val="26"/>
              </w:rPr>
              <w:t>3.9.2 Смертность от отсутствия безопасной воды, безопасной санитарии и гигиены (от отсутствия безопасных услуг в области водоснабжения, санитарии и гигиены (ВССГ) для всех)</w:t>
            </w:r>
          </w:p>
        </w:tc>
        <w:tc>
          <w:tcPr>
            <w:tcW w:w="8789" w:type="dxa"/>
          </w:tcPr>
          <w:p w:rsidR="000A6343" w:rsidRPr="00924141" w:rsidRDefault="000A6343" w:rsidP="00924141">
            <w:pPr>
              <w:tabs>
                <w:tab w:val="left" w:pos="0"/>
                <w:tab w:val="left" w:pos="176"/>
              </w:tabs>
              <w:suppressAutoHyphens/>
              <w:spacing w:line="260" w:lineRule="exact"/>
              <w:ind w:firstLine="0"/>
              <w:rPr>
                <w:rFonts w:eastAsia="Times New Roman"/>
                <w:sz w:val="26"/>
                <w:szCs w:val="26"/>
                <w:lang w:eastAsia="ar-SA"/>
              </w:rPr>
            </w:pPr>
            <w:r w:rsidRPr="00924141">
              <w:rPr>
                <w:rFonts w:eastAsia="Times New Roman"/>
                <w:sz w:val="26"/>
                <w:szCs w:val="26"/>
                <w:lang w:eastAsia="ar-SA"/>
              </w:rPr>
              <w:t xml:space="preserve">        На заседании комиссии по вопросам местного управления и самоуправления, законности и мандатам районного Совета депутатов рассмотрены вопросы:</w:t>
            </w:r>
          </w:p>
          <w:p w:rsidR="000A6343" w:rsidRPr="00924141" w:rsidRDefault="000A6343" w:rsidP="00924141">
            <w:pPr>
              <w:tabs>
                <w:tab w:val="left" w:pos="0"/>
                <w:tab w:val="left" w:pos="176"/>
              </w:tabs>
              <w:suppressAutoHyphens/>
              <w:spacing w:line="260" w:lineRule="exact"/>
              <w:ind w:firstLine="0"/>
              <w:rPr>
                <w:rFonts w:eastAsia="Times New Roman"/>
                <w:sz w:val="26"/>
                <w:szCs w:val="26"/>
                <w:lang w:eastAsia="ar-SA"/>
              </w:rPr>
            </w:pPr>
            <w:r w:rsidRPr="00924141">
              <w:rPr>
                <w:rFonts w:eastAsia="Times New Roman"/>
                <w:sz w:val="26"/>
                <w:szCs w:val="26"/>
                <w:lang w:eastAsia="ar-SA"/>
              </w:rPr>
              <w:t>-  «О соблюдении требований санитарно-эпидемиологического законодательства при осуществлении питьевого водоснабжения населения Горецкого района для реализации показателя Цели устойчивого развития «3.9.2 Смертность от отсутствия безопасной воды, безопасной санитарии и гигиены (от отсутствия безопасных услуг в области водоснабжения, санитарии и гигиены для всех)» (решение №24-2 от 22.08.2023г.);</w:t>
            </w:r>
          </w:p>
          <w:p w:rsidR="000A6343" w:rsidRPr="00924141" w:rsidRDefault="000A6343" w:rsidP="00924141">
            <w:pPr>
              <w:spacing w:line="260" w:lineRule="exact"/>
              <w:ind w:firstLine="0"/>
              <w:rPr>
                <w:rFonts w:eastAsia="Times New Roman"/>
                <w:color w:val="000000"/>
                <w:sz w:val="26"/>
                <w:szCs w:val="26"/>
                <w:lang w:eastAsia="ru-RU"/>
              </w:rPr>
            </w:pPr>
            <w:r w:rsidRPr="00924141">
              <w:rPr>
                <w:rFonts w:eastAsia="Times New Roman"/>
                <w:sz w:val="26"/>
                <w:szCs w:val="26"/>
                <w:lang w:eastAsia="ru-RU"/>
              </w:rPr>
              <w:t xml:space="preserve">- </w:t>
            </w:r>
            <w:r w:rsidRPr="00924141">
              <w:rPr>
                <w:rFonts w:eastAsia="Times New Roman"/>
                <w:color w:val="000000"/>
                <w:sz w:val="26"/>
                <w:szCs w:val="26"/>
                <w:lang w:eastAsia="ru-RU" w:bidi="ru-RU"/>
              </w:rPr>
              <w:t>«О ходе  выполнения</w:t>
            </w:r>
            <w:r w:rsidRPr="00924141">
              <w:rPr>
                <w:rFonts w:eastAsia="Times New Roman"/>
                <w:color w:val="000000"/>
                <w:sz w:val="26"/>
                <w:szCs w:val="26"/>
                <w:lang w:eastAsia="ru-RU"/>
              </w:rPr>
              <w:t xml:space="preserve"> плана действий по профилактике болезней и формированию здорового образа жизни населения для достижения Целей устойчивого развития  на территории Горецкого района на 2022–2025 годы, утвержденного решением районного Совета депутатов №50-2 от 22 сентября  2022г.» (решение 26.10.2023 № 26-3).</w:t>
            </w:r>
          </w:p>
          <w:p w:rsidR="000A6343" w:rsidRPr="00924141" w:rsidRDefault="00A85B8F" w:rsidP="00924141">
            <w:pPr>
              <w:tabs>
                <w:tab w:val="left" w:pos="0"/>
                <w:tab w:val="left" w:pos="176"/>
              </w:tabs>
              <w:suppressAutoHyphens/>
              <w:spacing w:line="260" w:lineRule="exact"/>
              <w:ind w:firstLine="0"/>
              <w:rPr>
                <w:rFonts w:eastAsia="Times New Roman"/>
                <w:sz w:val="26"/>
                <w:szCs w:val="26"/>
                <w:lang w:eastAsia="ar-SA"/>
              </w:rPr>
            </w:pPr>
            <w:r w:rsidRPr="00924141">
              <w:rPr>
                <w:rFonts w:eastAsia="Times New Roman"/>
                <w:sz w:val="26"/>
                <w:szCs w:val="26"/>
                <w:lang w:eastAsia="ar-SA"/>
              </w:rPr>
              <w:t xml:space="preserve">           </w:t>
            </w:r>
            <w:r w:rsidR="000A6343" w:rsidRPr="00924141">
              <w:rPr>
                <w:rFonts w:eastAsia="Times New Roman"/>
                <w:sz w:val="26"/>
                <w:szCs w:val="26"/>
                <w:lang w:eastAsia="ar-SA"/>
              </w:rPr>
              <w:t xml:space="preserve">На заседании Координационного совета по реализации проекта «Горки -здоровый город» рассмотрен вопрос </w:t>
            </w:r>
            <w:r w:rsidR="000A6343" w:rsidRPr="00924141">
              <w:rPr>
                <w:rFonts w:eastAsia="Times New Roman"/>
                <w:sz w:val="26"/>
                <w:szCs w:val="26"/>
                <w:lang w:eastAsia="ru-RU"/>
              </w:rPr>
              <w:t>«О соблюдении требований санитарно-эпидемиологического законодательства при осуществлении питьевого водоснабжения населения Горецкого района для реализации показателя Цели устойчивого развития «3.9.2 Смертность от отсутствия безопасной воды, безопасной санитарии и гигиены (от отсутствия безопасных услуг в области водоснабжения, санитарии и гигиены для всех)» (протокол №8 от 21.08.2023г.);</w:t>
            </w:r>
          </w:p>
          <w:p w:rsidR="000A6343" w:rsidRPr="00924141" w:rsidRDefault="000A6343" w:rsidP="00924141">
            <w:pPr>
              <w:spacing w:line="260" w:lineRule="exact"/>
              <w:rPr>
                <w:rFonts w:eastAsia="Times New Roman"/>
                <w:color w:val="000000"/>
                <w:sz w:val="26"/>
                <w:szCs w:val="26"/>
              </w:rPr>
            </w:pPr>
            <w:r w:rsidRPr="00924141">
              <w:rPr>
                <w:color w:val="000000"/>
                <w:sz w:val="26"/>
                <w:szCs w:val="26"/>
              </w:rPr>
              <w:t xml:space="preserve"> В 2023 году с целью улучшения качества питьевого водоснабжения в районе выполнены следующие виды работ:</w:t>
            </w:r>
          </w:p>
          <w:p w:rsidR="000A6343" w:rsidRPr="00924141" w:rsidRDefault="000A6343" w:rsidP="00924141">
            <w:pPr>
              <w:tabs>
                <w:tab w:val="left" w:pos="851"/>
              </w:tabs>
              <w:spacing w:line="260" w:lineRule="exact"/>
              <w:ind w:firstLine="0"/>
              <w:rPr>
                <w:color w:val="000000"/>
                <w:sz w:val="26"/>
                <w:szCs w:val="26"/>
              </w:rPr>
            </w:pPr>
            <w:r w:rsidRPr="00924141">
              <w:rPr>
                <w:sz w:val="26"/>
                <w:szCs w:val="26"/>
              </w:rPr>
              <w:t xml:space="preserve">- осуществлено строительство 1 станции обезжелезивания </w:t>
            </w:r>
            <w:r w:rsidRPr="00924141">
              <w:rPr>
                <w:color w:val="000000"/>
                <w:sz w:val="26"/>
                <w:szCs w:val="26"/>
              </w:rPr>
              <w:t>в агрогородке Рудковщина;</w:t>
            </w:r>
          </w:p>
          <w:p w:rsidR="000A6343" w:rsidRPr="00924141" w:rsidRDefault="000A6343" w:rsidP="00924141">
            <w:pPr>
              <w:tabs>
                <w:tab w:val="left" w:pos="851"/>
              </w:tabs>
              <w:spacing w:line="260" w:lineRule="exact"/>
              <w:ind w:firstLine="0"/>
              <w:rPr>
                <w:color w:val="000000"/>
                <w:sz w:val="26"/>
                <w:szCs w:val="26"/>
              </w:rPr>
            </w:pPr>
            <w:r w:rsidRPr="00924141">
              <w:rPr>
                <w:color w:val="000000"/>
                <w:sz w:val="26"/>
                <w:szCs w:val="26"/>
              </w:rPr>
              <w:t>-  проведены ремонтные работы на объектах водоснабжения в населенных пунктах Рудковщина, Ходоровка, Ленино (ремонт ограждений 1-х поясов зон санитарной охраны водозаборных сооружений, ремонт павильонов артезианских скважин);</w:t>
            </w:r>
          </w:p>
          <w:p w:rsidR="000A6343" w:rsidRPr="00924141" w:rsidRDefault="000A6343" w:rsidP="00924141">
            <w:pPr>
              <w:tabs>
                <w:tab w:val="left" w:pos="851"/>
              </w:tabs>
              <w:spacing w:line="260" w:lineRule="exact"/>
              <w:ind w:firstLine="0"/>
              <w:rPr>
                <w:color w:val="000000"/>
                <w:sz w:val="26"/>
                <w:szCs w:val="26"/>
              </w:rPr>
            </w:pPr>
            <w:r w:rsidRPr="00924141">
              <w:rPr>
                <w:color w:val="000000"/>
                <w:sz w:val="26"/>
                <w:szCs w:val="26"/>
              </w:rPr>
              <w:t>- проведена  перекладка сетей водоснабжения общей протяженностью 2368 метров;</w:t>
            </w:r>
          </w:p>
          <w:p w:rsidR="000A6343" w:rsidRPr="00924141" w:rsidRDefault="000A6343" w:rsidP="00924141">
            <w:pPr>
              <w:tabs>
                <w:tab w:val="left" w:pos="851"/>
              </w:tabs>
              <w:spacing w:line="260" w:lineRule="exact"/>
              <w:ind w:firstLine="0"/>
              <w:rPr>
                <w:color w:val="000000"/>
                <w:sz w:val="26"/>
                <w:szCs w:val="26"/>
              </w:rPr>
            </w:pPr>
            <w:r w:rsidRPr="00924141">
              <w:rPr>
                <w:color w:val="000000"/>
                <w:sz w:val="26"/>
                <w:szCs w:val="26"/>
              </w:rPr>
              <w:t>- проведен демонтаж  59 водозаборных колонок;</w:t>
            </w:r>
          </w:p>
          <w:p w:rsidR="000A6343" w:rsidRPr="00924141" w:rsidRDefault="000A6343" w:rsidP="00924141">
            <w:pPr>
              <w:pStyle w:val="ConsPlusNonformat"/>
              <w:spacing w:line="260" w:lineRule="exact"/>
              <w:jc w:val="both"/>
              <w:rPr>
                <w:rFonts w:ascii="Times New Roman" w:hAnsi="Times New Roman" w:cs="Times New Roman"/>
                <w:color w:val="000000"/>
                <w:sz w:val="26"/>
                <w:szCs w:val="26"/>
              </w:rPr>
            </w:pPr>
            <w:r w:rsidRPr="00924141">
              <w:rPr>
                <w:rFonts w:ascii="Times New Roman" w:hAnsi="Times New Roman" w:cs="Times New Roman"/>
                <w:color w:val="000000"/>
                <w:sz w:val="26"/>
                <w:szCs w:val="26"/>
              </w:rPr>
              <w:t xml:space="preserve">- проведены водо-воздушные промывки 169,9 км. разводящих водопроводных сетей и 11 водонапорных башен в населенных пунктах Горы, Ректа, Буды, Хаминичи, Тимоховка, Ленино, Нежково, Ходоровка, Коптевка, Красулино, Б.Шарипы; </w:t>
            </w:r>
          </w:p>
          <w:p w:rsidR="000A6343" w:rsidRPr="00924141" w:rsidRDefault="000A6343" w:rsidP="00924141">
            <w:pPr>
              <w:spacing w:line="260" w:lineRule="exact"/>
              <w:ind w:firstLine="0"/>
              <w:rPr>
                <w:color w:val="000000"/>
                <w:sz w:val="26"/>
                <w:szCs w:val="26"/>
              </w:rPr>
            </w:pPr>
            <w:r w:rsidRPr="00924141">
              <w:rPr>
                <w:color w:val="000000"/>
                <w:sz w:val="26"/>
                <w:szCs w:val="26"/>
              </w:rPr>
              <w:t>- проведены ремонтно-восстановительные работы на 40 источниках нецентрализованного водоснабжения (в т.ч. по рекомендациям райЦГЭ), а также откатка, очистка и дезинфекция 49 шахтных колодцев (в т.ч. по предписаниям райЦГЭ).</w:t>
            </w:r>
          </w:p>
          <w:p w:rsidR="000A6343" w:rsidRPr="00924141" w:rsidRDefault="000A6343" w:rsidP="00924141">
            <w:pPr>
              <w:spacing w:line="260" w:lineRule="exact"/>
              <w:rPr>
                <w:color w:val="000000"/>
                <w:sz w:val="26"/>
                <w:szCs w:val="26"/>
              </w:rPr>
            </w:pPr>
            <w:r w:rsidRPr="00924141">
              <w:rPr>
                <w:color w:val="000000"/>
                <w:sz w:val="26"/>
                <w:szCs w:val="26"/>
              </w:rPr>
              <w:t xml:space="preserve"> Специалистами центра гигиены и эпидемиологии осуществляется плановый лабораторный контроль качества воды в рамках госсаннадзора (в т.ч. социально-гигиенического мониторинга) в течение года.</w:t>
            </w:r>
          </w:p>
          <w:p w:rsidR="000A6343" w:rsidRPr="00924141" w:rsidRDefault="000A6343" w:rsidP="00924141">
            <w:pPr>
              <w:spacing w:line="260" w:lineRule="exact"/>
              <w:rPr>
                <w:color w:val="000000"/>
                <w:sz w:val="26"/>
                <w:szCs w:val="26"/>
              </w:rPr>
            </w:pPr>
            <w:r w:rsidRPr="00924141">
              <w:rPr>
                <w:color w:val="000000"/>
                <w:sz w:val="26"/>
                <w:szCs w:val="26"/>
              </w:rPr>
              <w:t>Всего по результатам лабораторного контроля за 2023 год качество воды из централизованной системы водоснабжения района  по санитарно-химическим показателям, в том числе по содержанию железа, не соответствовало гигиеническим нормативам в 14,2 % проб (улучшилось по сравнению с 2022 г. на 2,4 %)%), по микробиологическим показателям не соответствовало в 0,3 % проб (улучшилось по сравнению с 2022 г. на 0,6 %);  качество воды нецентрализованных источников водоснабжения по санитарно-химическим показателям, в том числе по содержанию нитратов, не соответствовало гигиеническим нормативам в 8,7 % проб (улучшилось по сравнению с 2022 г. на 1,5%), по микробиологическим показателям не соответствовало в 0,99 % проб (улучшилось по сравнению с 2022 г. на 0,59 %).</w:t>
            </w:r>
          </w:p>
          <w:p w:rsidR="000A6343" w:rsidRPr="00924141" w:rsidRDefault="009936C6" w:rsidP="00924141">
            <w:pPr>
              <w:spacing w:line="260" w:lineRule="exact"/>
              <w:rPr>
                <w:color w:val="000000"/>
                <w:sz w:val="26"/>
                <w:szCs w:val="26"/>
              </w:rPr>
            </w:pPr>
            <w:r w:rsidRPr="00924141">
              <w:rPr>
                <w:sz w:val="26"/>
                <w:szCs w:val="26"/>
              </w:rPr>
              <w:t xml:space="preserve"> </w:t>
            </w:r>
            <w:r w:rsidR="000A6343" w:rsidRPr="00924141">
              <w:rPr>
                <w:sz w:val="26"/>
                <w:szCs w:val="26"/>
              </w:rPr>
              <w:t>По результатам лабораторных исследований в 2023 году УЗ «Горецкий райЦГЭ</w:t>
            </w:r>
            <w:r w:rsidR="000A6343" w:rsidRPr="00924141">
              <w:rPr>
                <w:color w:val="000000"/>
                <w:sz w:val="26"/>
                <w:szCs w:val="26"/>
              </w:rPr>
              <w:t xml:space="preserve">» направлено 9 рекомендательных писем  на проведение внеочередной промывки водопроводных сетей и 11 </w:t>
            </w:r>
            <w:r w:rsidR="000A6343" w:rsidRPr="00924141">
              <w:rPr>
                <w:sz w:val="26"/>
                <w:szCs w:val="26"/>
              </w:rPr>
              <w:t xml:space="preserve">предложений на проведение внеочередной очистки и дезинфекции (с оповещением населения о запрещении использования воды </w:t>
            </w:r>
            <w:r w:rsidR="000A6343" w:rsidRPr="00924141">
              <w:rPr>
                <w:color w:val="000000"/>
                <w:sz w:val="26"/>
                <w:szCs w:val="26"/>
              </w:rPr>
              <w:t>25 шахтных колодцев</w:t>
            </w:r>
            <w:r w:rsidR="000A6343" w:rsidRPr="00924141">
              <w:rPr>
                <w:sz w:val="26"/>
                <w:szCs w:val="26"/>
              </w:rPr>
              <w:t xml:space="preserve"> в питьевых целях)</w:t>
            </w:r>
            <w:r w:rsidR="000A6343" w:rsidRPr="00924141">
              <w:rPr>
                <w:color w:val="000000"/>
                <w:sz w:val="26"/>
                <w:szCs w:val="26"/>
              </w:rPr>
              <w:t>, работы по очистке выполнены в установленные сроки, по результатам контрольных лабораторных исследований установлено соответствие гигиеническим нормативам воды 23 шахтных колодцев (использование в питьевых целях возобновлено), вода 2 шахтных колодцев не соответствовала гигиеническим нормативам по показателю «нитраты» (остаются закрытыми для питьевого использования).</w:t>
            </w:r>
            <w:r w:rsidR="000A6343" w:rsidRPr="00924141">
              <w:rPr>
                <w:sz w:val="26"/>
                <w:szCs w:val="26"/>
              </w:rPr>
              <w:t xml:space="preserve"> В течение года осуществлялось информирование органов власти о проблемных вопросах в части водоснабжения населения с конкретными выводами, предложениями по улучшению ситуации, с учетом анализа выполнения решений райисполкома, Могилевского облисполкома с предложениями по оценке работы должностных лиц, допускающих нарушения законодательства в области санэпидблагополучия населения, с оценкой выполнения ЦУРов на территории Горецкого района, анализом заболеваемости по нозологическим формам и т.д.</w:t>
            </w:r>
          </w:p>
        </w:tc>
      </w:tr>
      <w:tr w:rsidR="00825F09" w:rsidRPr="00924141" w:rsidTr="00115FE1">
        <w:tc>
          <w:tcPr>
            <w:tcW w:w="5920" w:type="dxa"/>
          </w:tcPr>
          <w:p w:rsidR="00825F09" w:rsidRPr="00924141" w:rsidRDefault="00825F09" w:rsidP="00924141">
            <w:pPr>
              <w:autoSpaceDE w:val="0"/>
              <w:autoSpaceDN w:val="0"/>
              <w:spacing w:line="260" w:lineRule="exact"/>
              <w:ind w:firstLine="0"/>
              <w:rPr>
                <w:sz w:val="26"/>
                <w:szCs w:val="26"/>
                <w:highlight w:val="yellow"/>
              </w:rPr>
            </w:pPr>
            <w:r w:rsidRPr="00924141">
              <w:rPr>
                <w:sz w:val="26"/>
                <w:szCs w:val="26"/>
              </w:rPr>
              <w:t xml:space="preserve">6.b.1 Доля местных административных единиц, в которых действуют правила и процедуры участия граждан в управлении водными ресурсами и санитарией </w:t>
            </w:r>
          </w:p>
        </w:tc>
        <w:tc>
          <w:tcPr>
            <w:tcW w:w="8789" w:type="dxa"/>
          </w:tcPr>
          <w:p w:rsidR="00AD71FB" w:rsidRPr="00924141" w:rsidRDefault="00A85B8F" w:rsidP="00924141">
            <w:pPr>
              <w:tabs>
                <w:tab w:val="left" w:pos="0"/>
                <w:tab w:val="left" w:pos="176"/>
              </w:tabs>
              <w:suppressAutoHyphens/>
              <w:spacing w:line="260" w:lineRule="exact"/>
              <w:ind w:firstLine="0"/>
              <w:rPr>
                <w:rFonts w:eastAsia="Times New Roman"/>
                <w:sz w:val="26"/>
                <w:szCs w:val="26"/>
                <w:lang w:eastAsia="ar-SA"/>
              </w:rPr>
            </w:pPr>
            <w:r w:rsidRPr="00924141">
              <w:rPr>
                <w:rFonts w:eastAsia="Times New Roman"/>
                <w:sz w:val="26"/>
                <w:szCs w:val="26"/>
                <w:lang w:eastAsia="ar-SA"/>
              </w:rPr>
              <w:t xml:space="preserve">         </w:t>
            </w:r>
            <w:r w:rsidR="00AD71FB" w:rsidRPr="00924141">
              <w:rPr>
                <w:rFonts w:eastAsia="Times New Roman"/>
                <w:sz w:val="26"/>
                <w:szCs w:val="26"/>
                <w:lang w:eastAsia="ar-SA"/>
              </w:rPr>
              <w:t>На заседании комиссии по вопросам местного управления и самоуправления, законности и мандатам районного Совета депутатов рассмотрены вопросы:</w:t>
            </w:r>
          </w:p>
          <w:p w:rsidR="00AD71FB" w:rsidRPr="00924141" w:rsidRDefault="00AD71FB" w:rsidP="00924141">
            <w:pPr>
              <w:tabs>
                <w:tab w:val="left" w:pos="0"/>
                <w:tab w:val="left" w:pos="176"/>
              </w:tabs>
              <w:suppressAutoHyphens/>
              <w:spacing w:line="260" w:lineRule="exact"/>
              <w:ind w:firstLine="0"/>
              <w:rPr>
                <w:rFonts w:eastAsia="Times New Roman"/>
                <w:sz w:val="26"/>
                <w:szCs w:val="26"/>
                <w:lang w:eastAsia="ar-SA"/>
              </w:rPr>
            </w:pPr>
            <w:r w:rsidRPr="00924141">
              <w:rPr>
                <w:rFonts w:eastAsia="Times New Roman"/>
                <w:sz w:val="26"/>
                <w:szCs w:val="26"/>
                <w:lang w:eastAsia="ar-SA"/>
              </w:rPr>
              <w:t>-«О соблюдении требований санитарно-эпидемиологического законодательства при осуществлении питьевого водоснабжения населения Горецкого района для реализации показателя Цели устойчивого развития «3.9.2 Смертность от отсутствия безопасной воды, безопасной санитарии и гигиены (от отсутствия безопасных услуг в области водоснабжения, санитарии и гигиены для всех)» (решение №24-2 от 22.08.2023г.);</w:t>
            </w:r>
          </w:p>
          <w:p w:rsidR="00AD71FB" w:rsidRPr="00924141" w:rsidRDefault="00AD71FB" w:rsidP="00924141">
            <w:pPr>
              <w:spacing w:line="260" w:lineRule="exact"/>
              <w:ind w:firstLine="0"/>
              <w:rPr>
                <w:rFonts w:eastAsia="Times New Roman"/>
                <w:color w:val="000000"/>
                <w:sz w:val="26"/>
                <w:szCs w:val="26"/>
                <w:lang w:eastAsia="ru-RU"/>
              </w:rPr>
            </w:pPr>
            <w:r w:rsidRPr="00924141">
              <w:rPr>
                <w:rFonts w:eastAsia="Times New Roman"/>
                <w:sz w:val="26"/>
                <w:szCs w:val="26"/>
                <w:lang w:eastAsia="ru-RU"/>
              </w:rPr>
              <w:t xml:space="preserve">- </w:t>
            </w:r>
            <w:r w:rsidRPr="00924141">
              <w:rPr>
                <w:rFonts w:eastAsia="Times New Roman"/>
                <w:color w:val="000000"/>
                <w:sz w:val="26"/>
                <w:szCs w:val="26"/>
                <w:lang w:eastAsia="ru-RU" w:bidi="ru-RU"/>
              </w:rPr>
              <w:t>«О ходе  выполнения</w:t>
            </w:r>
            <w:r w:rsidRPr="00924141">
              <w:rPr>
                <w:rFonts w:eastAsia="Times New Roman"/>
                <w:color w:val="000000"/>
                <w:sz w:val="26"/>
                <w:szCs w:val="26"/>
                <w:lang w:eastAsia="ru-RU"/>
              </w:rPr>
              <w:t xml:space="preserve"> плана действий по профилактике болезней и формированию здорового образа жизни населения для достижения Целей устойчивого развития  на территории Горецкого района на 2022–2025 годы, утвержденного решением районного Совета депутатов №50-2 от 22 сентября  2022г.» (решение 26.10.2023 № 26-3).</w:t>
            </w:r>
          </w:p>
          <w:p w:rsidR="00AD71FB" w:rsidRPr="00924141" w:rsidRDefault="00A85B8F" w:rsidP="00924141">
            <w:pPr>
              <w:tabs>
                <w:tab w:val="left" w:pos="0"/>
                <w:tab w:val="left" w:pos="176"/>
              </w:tabs>
              <w:suppressAutoHyphens/>
              <w:spacing w:line="260" w:lineRule="exact"/>
              <w:ind w:firstLine="0"/>
              <w:rPr>
                <w:sz w:val="26"/>
                <w:szCs w:val="26"/>
              </w:rPr>
            </w:pPr>
            <w:r w:rsidRPr="00924141">
              <w:rPr>
                <w:rFonts w:eastAsia="Times New Roman"/>
                <w:sz w:val="26"/>
                <w:szCs w:val="26"/>
                <w:lang w:eastAsia="ar-SA"/>
              </w:rPr>
              <w:t xml:space="preserve">         </w:t>
            </w:r>
            <w:r w:rsidR="00AD71FB" w:rsidRPr="00924141">
              <w:rPr>
                <w:rFonts w:eastAsia="Times New Roman"/>
                <w:sz w:val="26"/>
                <w:szCs w:val="26"/>
                <w:lang w:eastAsia="ar-SA"/>
              </w:rPr>
              <w:t xml:space="preserve">На заседании Координационного совета по реализации проекта «Горки -здоровый город» рассмотрен вопрос </w:t>
            </w:r>
            <w:r w:rsidR="00AD71FB" w:rsidRPr="00924141">
              <w:rPr>
                <w:rFonts w:eastAsia="Times New Roman"/>
                <w:sz w:val="26"/>
                <w:szCs w:val="26"/>
                <w:lang w:eastAsia="ru-RU"/>
              </w:rPr>
              <w:t>«О соблюдении требований санитарно-эпидемиологического законодательства при осуществлении питьевого водоснабжения населения Горецкого района для реализации показателя Цели устойчивого развития «3.9.2 Смертность от отсутствия безопасной воды, безопасной санитарии и гигиены (от отсутствия безопасных услуг в области водоснабжения, санитарии и гигиены для всех)» (протокол №8 от</w:t>
            </w:r>
            <w:r w:rsidR="009936C6" w:rsidRPr="00924141">
              <w:rPr>
                <w:rFonts w:eastAsia="Times New Roman"/>
                <w:sz w:val="26"/>
                <w:szCs w:val="26"/>
                <w:lang w:eastAsia="ru-RU"/>
              </w:rPr>
              <w:t xml:space="preserve"> 21.08.2023г.).</w:t>
            </w:r>
          </w:p>
        </w:tc>
      </w:tr>
      <w:tr w:rsidR="00825F09" w:rsidRPr="00924141" w:rsidTr="00115FE1">
        <w:tc>
          <w:tcPr>
            <w:tcW w:w="5920" w:type="dxa"/>
          </w:tcPr>
          <w:p w:rsidR="00825F09" w:rsidRPr="00924141" w:rsidRDefault="00825F09" w:rsidP="00924141">
            <w:pPr>
              <w:autoSpaceDE w:val="0"/>
              <w:autoSpaceDN w:val="0"/>
              <w:spacing w:line="260" w:lineRule="exact"/>
              <w:ind w:firstLine="0"/>
              <w:rPr>
                <w:sz w:val="26"/>
                <w:szCs w:val="26"/>
              </w:rPr>
            </w:pPr>
            <w:r w:rsidRPr="00924141">
              <w:rPr>
                <w:sz w:val="26"/>
                <w:szCs w:val="26"/>
              </w:rPr>
              <w:t>3.b.1 Доля целевой группы населения, охваченная иммунизацией всеми вакцинами, включенными в национальные программы (процент)</w:t>
            </w:r>
          </w:p>
        </w:tc>
        <w:tc>
          <w:tcPr>
            <w:tcW w:w="8789" w:type="dxa"/>
          </w:tcPr>
          <w:p w:rsidR="00E617D2" w:rsidRPr="00924141" w:rsidRDefault="00E617D2" w:rsidP="00924141">
            <w:pPr>
              <w:pStyle w:val="11"/>
              <w:shd w:val="clear" w:color="auto" w:fill="auto"/>
              <w:spacing w:line="260" w:lineRule="exact"/>
              <w:ind w:firstLine="0"/>
              <w:jc w:val="both"/>
              <w:rPr>
                <w:rFonts w:eastAsia="Calibri"/>
                <w:sz w:val="26"/>
                <w:szCs w:val="26"/>
              </w:rPr>
            </w:pPr>
            <w:r w:rsidRPr="00924141">
              <w:rPr>
                <w:rFonts w:eastAsia="Calibri"/>
                <w:sz w:val="26"/>
                <w:szCs w:val="26"/>
              </w:rPr>
              <w:t>Размещена информаци</w:t>
            </w:r>
            <w:r w:rsidR="001B6B74" w:rsidRPr="00924141">
              <w:rPr>
                <w:rFonts w:eastAsia="Calibri"/>
                <w:sz w:val="26"/>
                <w:szCs w:val="26"/>
              </w:rPr>
              <w:t>я</w:t>
            </w:r>
            <w:r w:rsidRPr="00924141">
              <w:rPr>
                <w:rFonts w:eastAsia="Calibri"/>
                <w:sz w:val="26"/>
                <w:szCs w:val="26"/>
              </w:rPr>
              <w:t xml:space="preserve"> на сайте УЗ «Горецкий райЦГЭ» на тему: "На шаг впереди инфекции», «Об иммунизаци</w:t>
            </w:r>
            <w:r w:rsidR="00204533" w:rsidRPr="00924141">
              <w:rPr>
                <w:rFonts w:eastAsia="Calibri"/>
                <w:sz w:val="26"/>
                <w:szCs w:val="26"/>
              </w:rPr>
              <w:t>я</w:t>
            </w:r>
            <w:r w:rsidRPr="00924141">
              <w:rPr>
                <w:rFonts w:eastAsia="Calibri"/>
                <w:sz w:val="26"/>
                <w:szCs w:val="26"/>
              </w:rPr>
              <w:t>х и вакцинах», «6 причин сделать прививку», «</w:t>
            </w:r>
            <w:r w:rsidR="00862EDC" w:rsidRPr="00924141">
              <w:rPr>
                <w:rFonts w:eastAsia="Calibri"/>
                <w:sz w:val="26"/>
                <w:szCs w:val="26"/>
              </w:rPr>
              <w:t>В</w:t>
            </w:r>
            <w:r w:rsidRPr="00924141">
              <w:rPr>
                <w:rFonts w:eastAsia="Calibri"/>
                <w:sz w:val="26"/>
                <w:szCs w:val="26"/>
              </w:rPr>
              <w:t xml:space="preserve">акцинация против гриппа и </w:t>
            </w:r>
            <w:r w:rsidRPr="00924141">
              <w:rPr>
                <w:rFonts w:eastAsia="Calibri"/>
                <w:sz w:val="26"/>
                <w:szCs w:val="26"/>
                <w:lang w:val="en-US"/>
              </w:rPr>
              <w:t>COVID</w:t>
            </w:r>
            <w:r w:rsidRPr="00924141">
              <w:rPr>
                <w:rFonts w:eastAsia="Calibri"/>
                <w:sz w:val="26"/>
                <w:szCs w:val="26"/>
              </w:rPr>
              <w:t>-19», распространены памятки «Прививка-лучшая защита».</w:t>
            </w:r>
            <w:r w:rsidR="00204533" w:rsidRPr="00924141">
              <w:rPr>
                <w:rFonts w:eastAsia="Calibri"/>
                <w:sz w:val="26"/>
                <w:szCs w:val="26"/>
              </w:rPr>
              <w:t xml:space="preserve"> Функционировали мобильные бригады для проведения выездной вакцинации. Проводились трансляции</w:t>
            </w:r>
            <w:r w:rsidR="00862EDC" w:rsidRPr="00924141">
              <w:rPr>
                <w:rFonts w:eastAsia="Calibri"/>
                <w:sz w:val="26"/>
                <w:szCs w:val="26"/>
              </w:rPr>
              <w:t xml:space="preserve"> по иммунизации на бегущей строке в УО «БГСХА», на мониторе в фае УЗ «Горецкая ЦРБ» и на </w:t>
            </w:r>
            <w:r w:rsidR="001B6B74" w:rsidRPr="00924141">
              <w:rPr>
                <w:rFonts w:eastAsia="Calibri"/>
                <w:sz w:val="26"/>
                <w:szCs w:val="26"/>
              </w:rPr>
              <w:t>Ц</w:t>
            </w:r>
            <w:r w:rsidR="00862EDC" w:rsidRPr="00924141">
              <w:rPr>
                <w:rFonts w:eastAsia="Calibri"/>
                <w:sz w:val="26"/>
                <w:szCs w:val="26"/>
              </w:rPr>
              <w:t>ентральной площади г. Горки на плазменном рекламно-информационном мониторе.</w:t>
            </w:r>
          </w:p>
          <w:p w:rsidR="00233D7E" w:rsidRPr="00924141" w:rsidRDefault="0088720D" w:rsidP="00924141">
            <w:pPr>
              <w:pStyle w:val="11"/>
              <w:shd w:val="clear" w:color="auto" w:fill="auto"/>
              <w:spacing w:line="260" w:lineRule="exact"/>
              <w:ind w:firstLine="0"/>
              <w:jc w:val="both"/>
              <w:rPr>
                <w:rFonts w:eastAsia="Calibri"/>
                <w:sz w:val="26"/>
                <w:szCs w:val="26"/>
              </w:rPr>
            </w:pPr>
            <w:r w:rsidRPr="00924141">
              <w:rPr>
                <w:rFonts w:eastAsia="Calibri"/>
                <w:color w:val="000000" w:themeColor="text1"/>
                <w:sz w:val="26"/>
                <w:szCs w:val="26"/>
              </w:rPr>
              <w:t xml:space="preserve">Целевые значения показателя ЦУР за 2023 год </w:t>
            </w:r>
            <w:r w:rsidR="00720BE4" w:rsidRPr="00924141">
              <w:rPr>
                <w:rFonts w:eastAsia="Calibri"/>
                <w:color w:val="000000" w:themeColor="text1"/>
                <w:sz w:val="26"/>
                <w:szCs w:val="26"/>
              </w:rPr>
              <w:t xml:space="preserve">не </w:t>
            </w:r>
            <w:r w:rsidRPr="00924141">
              <w:rPr>
                <w:rFonts w:eastAsia="Calibri"/>
                <w:color w:val="000000" w:themeColor="text1"/>
                <w:sz w:val="26"/>
                <w:szCs w:val="26"/>
              </w:rPr>
              <w:t xml:space="preserve">достигнуты </w:t>
            </w:r>
            <w:r w:rsidR="00720BE4" w:rsidRPr="00924141">
              <w:rPr>
                <w:rFonts w:eastAsia="Calibri"/>
                <w:color w:val="000000" w:themeColor="text1"/>
                <w:sz w:val="26"/>
                <w:szCs w:val="26"/>
              </w:rPr>
              <w:t>по следующим  показателям: ВГВ-1-95,2%, ВГВ-4-95,8%, АКДС-3-95,1%, КПК-2-95,0%(оптимальный 97%).</w:t>
            </w:r>
          </w:p>
        </w:tc>
      </w:tr>
      <w:tr w:rsidR="00825F09" w:rsidRPr="00924141" w:rsidTr="00115FE1">
        <w:tc>
          <w:tcPr>
            <w:tcW w:w="5920" w:type="dxa"/>
          </w:tcPr>
          <w:p w:rsidR="00825F09" w:rsidRPr="00924141" w:rsidRDefault="0009466A" w:rsidP="00924141">
            <w:pPr>
              <w:autoSpaceDE w:val="0"/>
              <w:autoSpaceDN w:val="0"/>
              <w:spacing w:line="260" w:lineRule="exact"/>
              <w:ind w:firstLine="0"/>
              <w:rPr>
                <w:sz w:val="26"/>
                <w:szCs w:val="26"/>
              </w:rPr>
            </w:pPr>
            <w:r w:rsidRPr="00924141">
              <w:rPr>
                <w:sz w:val="26"/>
                <w:szCs w:val="26"/>
              </w:rPr>
              <w:t>3</w:t>
            </w:r>
            <w:r w:rsidR="00825F09" w:rsidRPr="00924141">
              <w:rPr>
                <w:sz w:val="26"/>
                <w:szCs w:val="26"/>
              </w:rPr>
              <w:t>.b.3 Доля медицинских учреждений, постоянно располагающих набором основных необходимых и доступных лекарственных средств</w:t>
            </w:r>
          </w:p>
        </w:tc>
        <w:tc>
          <w:tcPr>
            <w:tcW w:w="8789" w:type="dxa"/>
          </w:tcPr>
          <w:p w:rsidR="00825F09" w:rsidRPr="00924141" w:rsidRDefault="00ED504B" w:rsidP="00924141">
            <w:pPr>
              <w:autoSpaceDE w:val="0"/>
              <w:autoSpaceDN w:val="0"/>
              <w:spacing w:line="260" w:lineRule="exact"/>
              <w:ind w:firstLine="0"/>
              <w:rPr>
                <w:sz w:val="26"/>
                <w:szCs w:val="26"/>
              </w:rPr>
            </w:pPr>
            <w:r w:rsidRPr="00924141">
              <w:rPr>
                <w:color w:val="000000"/>
                <w:sz w:val="26"/>
                <w:szCs w:val="26"/>
              </w:rPr>
              <w:t xml:space="preserve">Доля медицинских учреждений, постоянно располагающих набором основных необходимых и доступных лекарственных средств, составляет 100%, из 20 учреждений, оказывающих медицинскую стационарную и амбулаторно- поликлиническую помощь в районе , все готовы к оказанию медицинской помощи.  </w:t>
            </w:r>
            <w:r w:rsidRPr="00924141">
              <w:rPr>
                <w:sz w:val="26"/>
                <w:szCs w:val="26"/>
              </w:rPr>
              <w:t>В УЗ «Горецкая ЦРБ» в течение  последних лет  проводится работа по дооснащению амбулаторно-поликлинического звена для оказания  населению первичной медико-санитарной помощи современным оборудованием. АВОП и УБ   дооснащены необходимым оборудованием и предметами  медицинского назначения, обеспечено  проведение исследований крови на холестерин,  измерение внутриглазного давления.  По штатному расписанию все ЛПУ села  укомплектованы медперсоналом  на 90%.    В настоящее время все   амбулатории в сельской местности  работают  как  амбулатория врача общей практики. Во всех установлена АИС «Врач общей практики», учреждения подключены к интернету с электронной почтой.   Из 13 ФАПов приведены в  соответствие  с санитарно-гигиеническими  техническими нормами - 13.</w:t>
            </w:r>
          </w:p>
        </w:tc>
      </w:tr>
      <w:tr w:rsidR="00825F09" w:rsidRPr="00924141" w:rsidTr="00115FE1">
        <w:tc>
          <w:tcPr>
            <w:tcW w:w="5920" w:type="dxa"/>
          </w:tcPr>
          <w:p w:rsidR="00825F09" w:rsidRPr="00924141" w:rsidRDefault="002A6E39" w:rsidP="00924141">
            <w:pPr>
              <w:autoSpaceDE w:val="0"/>
              <w:autoSpaceDN w:val="0"/>
              <w:spacing w:line="260" w:lineRule="exact"/>
              <w:ind w:firstLine="0"/>
              <w:rPr>
                <w:sz w:val="26"/>
                <w:szCs w:val="26"/>
              </w:rPr>
            </w:pPr>
            <w:r w:rsidRPr="00924141">
              <w:rPr>
                <w:sz w:val="26"/>
                <w:szCs w:val="26"/>
              </w:rPr>
              <w:t>3</w:t>
            </w:r>
            <w:r w:rsidR="00825F09" w:rsidRPr="00924141">
              <w:rPr>
                <w:sz w:val="26"/>
                <w:szCs w:val="26"/>
              </w:rPr>
              <w:t>.с.1 Число медицинских работников на душу населения и их распределение</w:t>
            </w:r>
          </w:p>
        </w:tc>
        <w:tc>
          <w:tcPr>
            <w:tcW w:w="8789" w:type="dxa"/>
          </w:tcPr>
          <w:p w:rsidR="005E0C10" w:rsidRPr="00924141" w:rsidRDefault="005E0C10" w:rsidP="00924141">
            <w:pPr>
              <w:pStyle w:val="ab"/>
              <w:tabs>
                <w:tab w:val="left" w:pos="4340"/>
              </w:tabs>
              <w:spacing w:after="0" w:line="260" w:lineRule="exact"/>
              <w:ind w:left="0" w:firstLine="709"/>
              <w:jc w:val="both"/>
              <w:rPr>
                <w:rFonts w:ascii="Times New Roman" w:hAnsi="Times New Roman"/>
                <w:sz w:val="26"/>
                <w:szCs w:val="26"/>
              </w:rPr>
            </w:pPr>
            <w:r w:rsidRPr="00924141">
              <w:rPr>
                <w:rFonts w:ascii="Times New Roman" w:hAnsi="Times New Roman"/>
                <w:sz w:val="26"/>
                <w:szCs w:val="26"/>
              </w:rPr>
              <w:t xml:space="preserve">Число медицинских работников на душу населения в УЗ Горецкая ЦРБ  составило </w:t>
            </w:r>
            <w:r w:rsidRPr="00924141">
              <w:rPr>
                <w:rFonts w:ascii="Times New Roman" w:eastAsia="Times New Roman" w:hAnsi="Times New Roman"/>
                <w:color w:val="000000"/>
                <w:sz w:val="26"/>
                <w:szCs w:val="26"/>
                <w:lang w:eastAsia="ru-RU"/>
              </w:rPr>
              <w:t>12.52 на 1000 населения, число  средних медицинских работников  на душу населения -</w:t>
            </w:r>
            <w:r w:rsidRPr="00924141">
              <w:rPr>
                <w:rFonts w:ascii="Times New Roman" w:eastAsia="Times New Roman" w:hAnsi="Times New Roman"/>
                <w:sz w:val="26"/>
                <w:szCs w:val="26"/>
                <w:lang w:eastAsia="ru-RU"/>
              </w:rPr>
              <w:t xml:space="preserve"> 9.9 на 1000 населения.</w:t>
            </w:r>
            <w:r w:rsidRPr="00924141">
              <w:rPr>
                <w:rFonts w:ascii="Times New Roman" w:hAnsi="Times New Roman"/>
                <w:sz w:val="26"/>
                <w:szCs w:val="26"/>
              </w:rPr>
              <w:t xml:space="preserve"> Для закрепления молодых специалистов на местах в учреждении созданы все необходимые условия для продолжения работы после обязательного срока отработки, а также профессионального роста. Разработан и согласован с заместителем председателя Горецкого районного исполнительного комитета Комплекс мер по закреплению молодых специалистов в учреждении на период 2023-2024 годы, план работы с молодыми специалистами на 2023 год. </w:t>
            </w:r>
          </w:p>
          <w:p w:rsidR="005E0C10" w:rsidRPr="00924141" w:rsidRDefault="005E0C10" w:rsidP="00924141">
            <w:pPr>
              <w:pStyle w:val="ab"/>
              <w:tabs>
                <w:tab w:val="left" w:pos="4340"/>
              </w:tabs>
              <w:spacing w:after="0" w:line="260" w:lineRule="exact"/>
              <w:ind w:left="0" w:firstLine="709"/>
              <w:jc w:val="both"/>
              <w:rPr>
                <w:rFonts w:ascii="Times New Roman" w:hAnsi="Times New Roman"/>
                <w:sz w:val="26"/>
                <w:szCs w:val="26"/>
              </w:rPr>
            </w:pPr>
            <w:r w:rsidRPr="00924141">
              <w:rPr>
                <w:rFonts w:ascii="Times New Roman" w:hAnsi="Times New Roman"/>
                <w:sz w:val="26"/>
                <w:szCs w:val="26"/>
              </w:rPr>
              <w:t>В коллективный договор включен раздел «Социальная защита молодежи», согласно которому предусмотрены разнообразные меры материального стимулирования и другие виды помощи (</w:t>
            </w:r>
            <w:r w:rsidRPr="00924141">
              <w:rPr>
                <w:rFonts w:ascii="Times New Roman" w:hAnsi="Times New Roman"/>
                <w:spacing w:val="-1"/>
                <w:sz w:val="26"/>
                <w:szCs w:val="26"/>
              </w:rPr>
              <w:t>материальная помощь в связи с юбилеем, при вступлении в брак, при рождении ребёнка, премиров</w:t>
            </w:r>
            <w:r w:rsidR="001E5757" w:rsidRPr="00924141">
              <w:rPr>
                <w:rFonts w:ascii="Times New Roman" w:hAnsi="Times New Roman"/>
                <w:spacing w:val="-1"/>
                <w:sz w:val="26"/>
                <w:szCs w:val="26"/>
              </w:rPr>
              <w:t xml:space="preserve">ание за участие в спортивных и </w:t>
            </w:r>
            <w:r w:rsidRPr="00924141">
              <w:rPr>
                <w:rFonts w:ascii="Times New Roman" w:hAnsi="Times New Roman"/>
                <w:spacing w:val="-1"/>
                <w:sz w:val="26"/>
                <w:szCs w:val="26"/>
              </w:rPr>
              <w:t>культурно-массовых мероприятиях)</w:t>
            </w:r>
            <w:r w:rsidRPr="00924141">
              <w:rPr>
                <w:rFonts w:ascii="Times New Roman" w:hAnsi="Times New Roman"/>
                <w:sz w:val="26"/>
                <w:szCs w:val="26"/>
              </w:rPr>
              <w:t xml:space="preserve">. Предоставления нуждающимся иногородним молодым людям по индивидуальному ходатайству арендного жилья или места в общежитии.  В 2023 году на очереди состоит 3 человек на арендное жилье. По ходатайству учреждения всем нуждающимся молодым специалистам выделены места и комнаты в общежитии, 1 квартира в а.г. Маслаки. </w:t>
            </w:r>
          </w:p>
          <w:p w:rsidR="005E0C10" w:rsidRPr="00924141" w:rsidRDefault="005E0C10" w:rsidP="00924141">
            <w:pPr>
              <w:tabs>
                <w:tab w:val="left" w:pos="4340"/>
              </w:tabs>
              <w:spacing w:line="260" w:lineRule="exact"/>
              <w:rPr>
                <w:rStyle w:val="odinar"/>
                <w:sz w:val="26"/>
                <w:szCs w:val="26"/>
              </w:rPr>
            </w:pPr>
            <w:r w:rsidRPr="00924141">
              <w:rPr>
                <w:sz w:val="26"/>
                <w:szCs w:val="26"/>
              </w:rPr>
              <w:t xml:space="preserve">С  </w:t>
            </w:r>
            <w:r w:rsidRPr="00924141">
              <w:rPr>
                <w:rStyle w:val="odinar"/>
                <w:sz w:val="26"/>
                <w:szCs w:val="26"/>
              </w:rPr>
              <w:t xml:space="preserve">целью повышения материального стимулирования в контрактах молодых специалистов предусмотрены дополнительные меры стимулирования труда: установление надбавки за работу в условиях контрактной формы найма - 30% (для врачей) и 20% (для средних медицинских работников), предоставление дополнительных поощрительных отпусков. Ежемесячно устанавливаются надбавки за сложность и напряженность работы. Премирование молодых специалистов  осуществляется в соответствии с Положением о премировании. </w:t>
            </w:r>
          </w:p>
          <w:p w:rsidR="008E67A0" w:rsidRPr="00924141" w:rsidRDefault="008E67A0" w:rsidP="00924141">
            <w:pPr>
              <w:spacing w:line="260" w:lineRule="exact"/>
              <w:rPr>
                <w:sz w:val="26"/>
                <w:szCs w:val="26"/>
              </w:rPr>
            </w:pPr>
          </w:p>
        </w:tc>
      </w:tr>
      <w:tr w:rsidR="00DA699F" w:rsidRPr="00924141" w:rsidTr="009936C6">
        <w:trPr>
          <w:trHeight w:val="913"/>
        </w:trPr>
        <w:tc>
          <w:tcPr>
            <w:tcW w:w="5920" w:type="dxa"/>
          </w:tcPr>
          <w:p w:rsidR="00DA699F" w:rsidRPr="00924141" w:rsidRDefault="00DA699F" w:rsidP="00924141">
            <w:pPr>
              <w:autoSpaceDE w:val="0"/>
              <w:autoSpaceDN w:val="0"/>
              <w:spacing w:line="260" w:lineRule="exact"/>
              <w:ind w:firstLine="0"/>
              <w:rPr>
                <w:sz w:val="26"/>
                <w:szCs w:val="26"/>
              </w:rPr>
            </w:pPr>
            <w:r w:rsidRPr="00924141">
              <w:rPr>
                <w:sz w:val="26"/>
                <w:szCs w:val="26"/>
              </w:rPr>
              <w:t>3.d.l Способность соблюдать Международные медико-санитарные правила (ММСП) и готовность к чрезвычайным ситуациям в области общественного здравоохранения</w:t>
            </w:r>
          </w:p>
        </w:tc>
        <w:tc>
          <w:tcPr>
            <w:tcW w:w="8789" w:type="dxa"/>
          </w:tcPr>
          <w:p w:rsidR="00DA699F" w:rsidRPr="00924141" w:rsidRDefault="00A85B8F" w:rsidP="00924141">
            <w:pPr>
              <w:spacing w:line="260" w:lineRule="exact"/>
              <w:ind w:firstLine="425"/>
              <w:rPr>
                <w:rStyle w:val="odinar"/>
                <w:sz w:val="26"/>
                <w:szCs w:val="26"/>
              </w:rPr>
            </w:pPr>
            <w:r w:rsidRPr="00924141">
              <w:rPr>
                <w:rStyle w:val="odinar"/>
                <w:sz w:val="26"/>
                <w:szCs w:val="26"/>
              </w:rPr>
              <w:t xml:space="preserve">   </w:t>
            </w:r>
            <w:r w:rsidR="00DA699F" w:rsidRPr="00924141">
              <w:rPr>
                <w:rStyle w:val="odinar"/>
                <w:sz w:val="26"/>
                <w:szCs w:val="26"/>
              </w:rPr>
              <w:t>Проводится вакцинация против гриппа и COVID-19  населения Горецкого района. Для иммунизации населения района использовались вакцины «Вакцина для профилактики гриппа», «Ваксигрипп-Тетра». Ситуация в Горецком районе по коронавирусной инфекции относительно стабильная. Регистрируются единичные  случаи коронавирусной инфекции.</w:t>
            </w:r>
          </w:p>
          <w:p w:rsidR="00DA699F" w:rsidRPr="00924141" w:rsidRDefault="00A85B8F" w:rsidP="00924141">
            <w:pPr>
              <w:spacing w:line="260" w:lineRule="exact"/>
              <w:ind w:firstLine="425"/>
              <w:rPr>
                <w:rStyle w:val="odinar"/>
                <w:bCs/>
                <w:sz w:val="26"/>
                <w:szCs w:val="26"/>
              </w:rPr>
            </w:pPr>
            <w:r w:rsidRPr="00924141">
              <w:rPr>
                <w:rStyle w:val="odinar"/>
                <w:bCs/>
                <w:sz w:val="26"/>
                <w:szCs w:val="26"/>
              </w:rPr>
              <w:t xml:space="preserve">   </w:t>
            </w:r>
            <w:r w:rsidR="00E008F8" w:rsidRPr="00924141">
              <w:rPr>
                <w:rStyle w:val="odinar"/>
                <w:bCs/>
                <w:sz w:val="26"/>
                <w:szCs w:val="26"/>
              </w:rPr>
              <w:t>На рабочих местах УЗ «Горецкая ЦРБ» имеются пакеты оперативных документов на случай эпидемического осложнения по ИЗИМЗ, проводится обучение медперсонала по санитарно-карантинным вопросам по очно-заочной форме обучения и ежеквартально практические занятия по отработке навыков проведения первичных противоэпидемических мероприятий.</w:t>
            </w:r>
          </w:p>
          <w:p w:rsidR="00E008F8" w:rsidRPr="00924141" w:rsidRDefault="00A85B8F" w:rsidP="00924141">
            <w:pPr>
              <w:spacing w:line="260" w:lineRule="exact"/>
              <w:ind w:firstLine="425"/>
              <w:rPr>
                <w:rStyle w:val="odinar"/>
                <w:bCs/>
                <w:sz w:val="26"/>
                <w:szCs w:val="26"/>
              </w:rPr>
            </w:pPr>
            <w:r w:rsidRPr="00924141">
              <w:rPr>
                <w:rStyle w:val="odinar"/>
                <w:bCs/>
                <w:sz w:val="26"/>
                <w:szCs w:val="26"/>
              </w:rPr>
              <w:t xml:space="preserve">     </w:t>
            </w:r>
            <w:r w:rsidR="00E008F8" w:rsidRPr="00924141">
              <w:rPr>
                <w:rStyle w:val="odinar"/>
                <w:bCs/>
                <w:sz w:val="26"/>
                <w:szCs w:val="26"/>
              </w:rPr>
              <w:t xml:space="preserve">Проведена специальная подготовка медицинского персонала УЗ «Горецкая ЦРБ» на семинарских занятиях, тренировочных учениях (Приказ УЗ «Горецкий рай ЦГЭ» № 26-П от 16.03.2023г. о проведении обучающего семинара на тему: «Обеспечение готовности организаций здравоохранения к работе в условиях выявления больного инфекционным заболеванием, имеющим международное значение»; Приказ УЗ «Горецкий рай ЦГЭ» № 102-П от 13.11.2023г. «О проведении тренировочных учений по локализации и ликвидации очага холеры с практическим разворачиванием госпитальной базы в инфекционном отделении УЗ «Горецкая ЦРБ»»). </w:t>
            </w:r>
          </w:p>
          <w:p w:rsidR="00E008F8" w:rsidRPr="00924141" w:rsidRDefault="00A85B8F" w:rsidP="00924141">
            <w:pPr>
              <w:spacing w:line="260" w:lineRule="exact"/>
              <w:ind w:firstLine="425"/>
              <w:rPr>
                <w:rStyle w:val="odinar"/>
                <w:bCs/>
                <w:sz w:val="26"/>
                <w:szCs w:val="26"/>
              </w:rPr>
            </w:pPr>
            <w:r w:rsidRPr="00924141">
              <w:rPr>
                <w:rStyle w:val="odinar"/>
                <w:bCs/>
                <w:sz w:val="26"/>
                <w:szCs w:val="26"/>
              </w:rPr>
              <w:t xml:space="preserve">    </w:t>
            </w:r>
            <w:r w:rsidR="00E008F8" w:rsidRPr="00924141">
              <w:rPr>
                <w:rStyle w:val="odinar"/>
                <w:bCs/>
                <w:sz w:val="26"/>
                <w:szCs w:val="26"/>
              </w:rPr>
              <w:t>22.11.2023г. проведены показательные учения с привлечением сотрудников РОВД по локализации и ликвидации очага холеры с практическим разворачиванием госпитальной базы в инфекционном отделении УЗ «Горецкая ЦРБ». Оценка порядка взаимодействия всех заинтересованных проводилась главными врачами УЗ «Горецкий рай ЦГЭ» и УЗ «Горецкая ЦРБ». Действия сотрудников «Горецкий рай ЦГЭ» и УЗ «Горецкая ЦРБ» соответствовали требованиям Международных медико-санитарных правил, действующих технических нормативных правовых актов, инструктивно-методических писем МЗ РБ по вопросам санитарной охраны территории, оценены удовлетворительно.</w:t>
            </w:r>
          </w:p>
          <w:p w:rsidR="00DA699F" w:rsidRPr="00924141" w:rsidRDefault="00A85B8F" w:rsidP="00924141">
            <w:pPr>
              <w:spacing w:line="260" w:lineRule="exact"/>
              <w:ind w:firstLine="425"/>
              <w:rPr>
                <w:bCs/>
                <w:sz w:val="26"/>
                <w:szCs w:val="26"/>
              </w:rPr>
            </w:pPr>
            <w:r w:rsidRPr="00924141">
              <w:rPr>
                <w:rStyle w:val="odinar"/>
                <w:bCs/>
                <w:sz w:val="26"/>
                <w:szCs w:val="26"/>
              </w:rPr>
              <w:t xml:space="preserve">    </w:t>
            </w:r>
            <w:r w:rsidR="008E25E6" w:rsidRPr="00924141">
              <w:rPr>
                <w:rStyle w:val="odinar"/>
                <w:bCs/>
                <w:sz w:val="26"/>
                <w:szCs w:val="26"/>
              </w:rPr>
              <w:t>Также в 2023 году проведены обучающие занятия с работниками туристических фирм.</w:t>
            </w:r>
          </w:p>
        </w:tc>
      </w:tr>
      <w:tr w:rsidR="00DA699F" w:rsidRPr="00924141" w:rsidTr="00115FE1">
        <w:tc>
          <w:tcPr>
            <w:tcW w:w="5920" w:type="dxa"/>
          </w:tcPr>
          <w:p w:rsidR="00DA699F" w:rsidRPr="00924141" w:rsidRDefault="00DA699F" w:rsidP="00924141">
            <w:pPr>
              <w:autoSpaceDE w:val="0"/>
              <w:autoSpaceDN w:val="0"/>
              <w:spacing w:line="260" w:lineRule="exact"/>
              <w:ind w:firstLine="0"/>
              <w:rPr>
                <w:sz w:val="26"/>
                <w:szCs w:val="26"/>
              </w:rPr>
            </w:pPr>
            <w:r w:rsidRPr="00924141">
              <w:rPr>
                <w:sz w:val="26"/>
                <w:szCs w:val="26"/>
              </w:rPr>
              <w:t>3.1.1 Коэффициент материнской смертности (на 100000 родившихся живыми)</w:t>
            </w:r>
          </w:p>
        </w:tc>
        <w:tc>
          <w:tcPr>
            <w:tcW w:w="8789" w:type="dxa"/>
          </w:tcPr>
          <w:p w:rsidR="00DA699F" w:rsidRPr="00924141" w:rsidRDefault="00DA699F" w:rsidP="00924141">
            <w:pPr>
              <w:spacing w:line="260" w:lineRule="exact"/>
              <w:rPr>
                <w:sz w:val="26"/>
                <w:szCs w:val="26"/>
              </w:rPr>
            </w:pPr>
            <w:r w:rsidRPr="00924141">
              <w:rPr>
                <w:sz w:val="26"/>
                <w:szCs w:val="26"/>
              </w:rPr>
              <w:t>В районе активно используется программно-целевой подход по координации деятельности структур, служб и ведомств, направленный на проведение общегосударственных и региональных программ и мероприятий по совершенствованию оказания помощи беременным, роженицам и детям, снижению перинатальной, младенческой и материнской смертности.  Проводится работа по укреплению здоровья женщины.</w:t>
            </w:r>
          </w:p>
          <w:p w:rsidR="00DA699F" w:rsidRPr="00924141" w:rsidRDefault="00DA699F" w:rsidP="00924141">
            <w:pPr>
              <w:spacing w:line="260" w:lineRule="exact"/>
              <w:rPr>
                <w:sz w:val="26"/>
                <w:szCs w:val="26"/>
              </w:rPr>
            </w:pPr>
            <w:r w:rsidRPr="00924141">
              <w:rPr>
                <w:sz w:val="26"/>
                <w:szCs w:val="26"/>
              </w:rPr>
              <w:t>Этому способствует созданная в учреждении материально- техническая база и слаженная  работа медицинских работников педиатрической  и акушерско- гинекологической служб, что позволило оказывать помощь нашим маленьким пациентам и женщинам  на должном уровне.</w:t>
            </w:r>
          </w:p>
          <w:p w:rsidR="00DA699F" w:rsidRPr="00924141" w:rsidRDefault="00DA699F" w:rsidP="00924141">
            <w:pPr>
              <w:spacing w:line="260" w:lineRule="exact"/>
              <w:rPr>
                <w:sz w:val="26"/>
                <w:szCs w:val="26"/>
              </w:rPr>
            </w:pPr>
            <w:r w:rsidRPr="00924141">
              <w:rPr>
                <w:sz w:val="26"/>
                <w:szCs w:val="26"/>
              </w:rPr>
              <w:t xml:space="preserve"> Акушерско-гинекологическая служба района является межрайонным перинатальным центром 1 уровня. Структура службы представлена гинекологическим отделением поликлиники, акушерско-гинекологическим отделением стационара мощностью  35 коек (в т. ч. палаты для беременных и рожениц на 15 коек, гинекологические палаты на 20 коек),  а также 13 ФАПов, 2 участковые больницы, 2 АВОП, оказывающие акушерско-гинекологическую помощь.</w:t>
            </w:r>
          </w:p>
          <w:p w:rsidR="00DA699F" w:rsidRPr="00924141" w:rsidRDefault="00DA699F" w:rsidP="00924141">
            <w:pPr>
              <w:spacing w:line="260" w:lineRule="exact"/>
              <w:rPr>
                <w:sz w:val="26"/>
                <w:szCs w:val="26"/>
              </w:rPr>
            </w:pPr>
            <w:r w:rsidRPr="00924141">
              <w:rPr>
                <w:sz w:val="26"/>
                <w:szCs w:val="26"/>
              </w:rPr>
              <w:t>В акушерско- гинекологическом отделении  работает новое оборудование, освоены новые методики обследования и лечения пациентов: кольпоскопия, радиоволновая хирургия, гистероскопия, лапароскопия.</w:t>
            </w:r>
          </w:p>
          <w:p w:rsidR="00DA699F" w:rsidRPr="00924141" w:rsidRDefault="00DA699F" w:rsidP="00924141">
            <w:pPr>
              <w:spacing w:line="260" w:lineRule="exact"/>
              <w:rPr>
                <w:b/>
                <w:i/>
                <w:sz w:val="26"/>
                <w:szCs w:val="26"/>
              </w:rPr>
            </w:pPr>
            <w:r w:rsidRPr="00924141">
              <w:rPr>
                <w:sz w:val="26"/>
                <w:szCs w:val="26"/>
              </w:rPr>
              <w:t xml:space="preserve">Использование данного оборудования позволило  значительно сократить сроки обследования и лечения пациентов на амбулаторных и стационарных этапах. С декабря 2013 года на базе малой операционной работает кабинет патологии шейки матки. Проводится лечение заболеваний шейки матки пациентов Горецкого и Дрибинского районов. Работа этого кабинета позволила снизить заболеваемость шейки матки.          </w:t>
            </w:r>
          </w:p>
        </w:tc>
      </w:tr>
      <w:tr w:rsidR="00DA699F" w:rsidRPr="00924141" w:rsidTr="00115FE1">
        <w:tc>
          <w:tcPr>
            <w:tcW w:w="5920" w:type="dxa"/>
          </w:tcPr>
          <w:p w:rsidR="00DA699F" w:rsidRPr="00924141" w:rsidRDefault="00DA699F" w:rsidP="00924141">
            <w:pPr>
              <w:autoSpaceDE w:val="0"/>
              <w:autoSpaceDN w:val="0"/>
              <w:spacing w:line="260" w:lineRule="exact"/>
              <w:ind w:firstLine="0"/>
              <w:rPr>
                <w:sz w:val="26"/>
                <w:szCs w:val="26"/>
              </w:rPr>
            </w:pPr>
            <w:r w:rsidRPr="00924141">
              <w:rPr>
                <w:sz w:val="26"/>
                <w:szCs w:val="26"/>
              </w:rPr>
              <w:t>3.1.2 Доля родов, принятых квалифицированными медицинскими работниками (процент)</w:t>
            </w:r>
          </w:p>
        </w:tc>
        <w:tc>
          <w:tcPr>
            <w:tcW w:w="8789" w:type="dxa"/>
          </w:tcPr>
          <w:p w:rsidR="00DA699F" w:rsidRPr="00924141" w:rsidRDefault="00DA699F" w:rsidP="00924141">
            <w:pPr>
              <w:spacing w:line="260" w:lineRule="exact"/>
              <w:rPr>
                <w:sz w:val="26"/>
                <w:szCs w:val="26"/>
              </w:rPr>
            </w:pPr>
            <w:r w:rsidRPr="00924141">
              <w:rPr>
                <w:sz w:val="26"/>
                <w:szCs w:val="26"/>
              </w:rPr>
              <w:t>В 2023 году улучшилось качество обследования беременных. Уменьшился показатель  заболеваемости беременных по большинству нозологий. Показатель преждевременных родов по стационару снизился  с 6 в 2022 году до 1 в 2023 году.  Количество  операций  Кесарево сечение по стационару уменьшилось   с  79 до 64.    За 2023 год  % плановых   операций  Кесарево сечение составил 83%.  Остаются стабильными показатели оперативной активности в гинекологическом отделении  ( 2022 год -86%, 2023 год  – 85%) и  показатель абортов (2022 год -5, 2023 год – 3).  Количество  медикаментозных   абортов уменьшилось  с  41 до 35.   С 2021 г.  проводятся роды на фитболле, что создает более благоприятную психологическую обстановку и положительно влияет на процесс родов. В родблоке  организованы   партнерские  роды.</w:t>
            </w:r>
          </w:p>
          <w:p w:rsidR="00DA699F" w:rsidRPr="00924141" w:rsidRDefault="00DA699F" w:rsidP="00924141">
            <w:pPr>
              <w:spacing w:line="260" w:lineRule="exact"/>
              <w:rPr>
                <w:sz w:val="26"/>
                <w:szCs w:val="26"/>
              </w:rPr>
            </w:pPr>
            <w:r w:rsidRPr="00924141">
              <w:rPr>
                <w:sz w:val="26"/>
                <w:szCs w:val="26"/>
              </w:rPr>
              <w:t xml:space="preserve">   В районе продолжается онкоцитологический скрининг среди женского населения и  скрининг  рака молочной железы.</w:t>
            </w:r>
          </w:p>
          <w:p w:rsidR="00DA699F" w:rsidRPr="00924141" w:rsidRDefault="00DA699F" w:rsidP="00924141">
            <w:pPr>
              <w:spacing w:line="260" w:lineRule="exact"/>
              <w:rPr>
                <w:sz w:val="26"/>
                <w:szCs w:val="26"/>
              </w:rPr>
            </w:pPr>
            <w:r w:rsidRPr="00924141">
              <w:rPr>
                <w:sz w:val="26"/>
                <w:szCs w:val="26"/>
              </w:rPr>
              <w:t xml:space="preserve"> Доля родов, принятых  медицинскими  работниками,  составила  100%.</w:t>
            </w:r>
          </w:p>
        </w:tc>
      </w:tr>
      <w:tr w:rsidR="00DA699F" w:rsidRPr="00924141" w:rsidTr="00115FE1">
        <w:tc>
          <w:tcPr>
            <w:tcW w:w="5920" w:type="dxa"/>
          </w:tcPr>
          <w:p w:rsidR="00DA699F" w:rsidRPr="00924141" w:rsidRDefault="00DA699F" w:rsidP="00924141">
            <w:pPr>
              <w:autoSpaceDE w:val="0"/>
              <w:autoSpaceDN w:val="0"/>
              <w:spacing w:line="260" w:lineRule="exact"/>
              <w:ind w:firstLine="0"/>
              <w:rPr>
                <w:sz w:val="26"/>
                <w:szCs w:val="26"/>
              </w:rPr>
            </w:pPr>
            <w:r w:rsidRPr="00924141">
              <w:rPr>
                <w:sz w:val="26"/>
                <w:szCs w:val="26"/>
              </w:rPr>
              <w:t>3.2.1 Коэффициент смертности детей в возрасте до 5 лет (на 1 000 родившихся живыми)</w:t>
            </w:r>
          </w:p>
        </w:tc>
        <w:tc>
          <w:tcPr>
            <w:tcW w:w="8789" w:type="dxa"/>
          </w:tcPr>
          <w:p w:rsidR="00DA699F" w:rsidRPr="00924141" w:rsidRDefault="00DA699F" w:rsidP="00924141">
            <w:pPr>
              <w:spacing w:line="260" w:lineRule="exact"/>
              <w:ind w:firstLine="708"/>
              <w:rPr>
                <w:sz w:val="26"/>
                <w:szCs w:val="26"/>
              </w:rPr>
            </w:pPr>
            <w:r w:rsidRPr="00924141">
              <w:rPr>
                <w:sz w:val="26"/>
                <w:szCs w:val="26"/>
              </w:rPr>
              <w:t xml:space="preserve">Педиатрической службой  района проводится  работа по профилактике и  ранней диагностике нарушений состояния здоровья у детей и подростков. Охват всеобщей  диспансеризацией  детского населения  выполняется в течении   последних  5 лет  на 100%.   </w:t>
            </w:r>
          </w:p>
          <w:p w:rsidR="00DA699F" w:rsidRPr="00924141" w:rsidRDefault="00DA699F" w:rsidP="00924141">
            <w:pPr>
              <w:spacing w:line="260" w:lineRule="exact"/>
              <w:ind w:firstLine="708"/>
              <w:rPr>
                <w:sz w:val="26"/>
                <w:szCs w:val="26"/>
              </w:rPr>
            </w:pPr>
            <w:r w:rsidRPr="00924141">
              <w:rPr>
                <w:sz w:val="26"/>
                <w:szCs w:val="26"/>
              </w:rPr>
              <w:t xml:space="preserve">Заболеваемость детей до 18 лет в 2023 году выросла на 13 % за счет роста заболеваемости органов дыхания (ОРВИ)-27,2%, инфекционной заболеваемости (ветряная оспа рост в 2,6 раза), болезней эндокринной системы -12,5%. </w:t>
            </w:r>
          </w:p>
          <w:p w:rsidR="00DA699F" w:rsidRPr="00924141" w:rsidRDefault="00DA699F" w:rsidP="00924141">
            <w:pPr>
              <w:spacing w:line="260" w:lineRule="exact"/>
              <w:ind w:firstLine="708"/>
              <w:rPr>
                <w:sz w:val="26"/>
                <w:szCs w:val="26"/>
              </w:rPr>
            </w:pPr>
            <w:r w:rsidRPr="00924141">
              <w:rPr>
                <w:sz w:val="26"/>
                <w:szCs w:val="26"/>
              </w:rPr>
              <w:t xml:space="preserve"> В 2023 году отмечается снижение заболеваемости по заболеваниям крови-16%, заболеваниям хирургического профиля на 6%, мочеполовой системы-13,5%, заболеваний перинатального периода-39,8%, прочих-20%.</w:t>
            </w:r>
          </w:p>
          <w:p w:rsidR="00DA699F" w:rsidRPr="00924141" w:rsidRDefault="004D2F75" w:rsidP="00924141">
            <w:pPr>
              <w:spacing w:line="260" w:lineRule="exact"/>
              <w:rPr>
                <w:color w:val="000000" w:themeColor="text1"/>
                <w:sz w:val="26"/>
                <w:szCs w:val="26"/>
              </w:rPr>
            </w:pPr>
            <w:r w:rsidRPr="00924141">
              <w:rPr>
                <w:color w:val="000000" w:themeColor="text1"/>
                <w:sz w:val="26"/>
                <w:szCs w:val="26"/>
              </w:rPr>
              <w:t xml:space="preserve">В районе обеспечено </w:t>
            </w:r>
            <w:r w:rsidR="00DA699F" w:rsidRPr="00924141">
              <w:rPr>
                <w:color w:val="000000" w:themeColor="text1"/>
                <w:sz w:val="26"/>
                <w:szCs w:val="26"/>
              </w:rPr>
              <w:t>межведомственное взаимодействия по профилактике детского травматизма и гибели детей от внешних причин.</w:t>
            </w:r>
          </w:p>
          <w:p w:rsidR="00DA699F" w:rsidRPr="00924141" w:rsidRDefault="004D2F75" w:rsidP="00924141">
            <w:pPr>
              <w:spacing w:line="260" w:lineRule="exact"/>
              <w:rPr>
                <w:color w:val="000000" w:themeColor="text1"/>
                <w:sz w:val="26"/>
                <w:szCs w:val="26"/>
              </w:rPr>
            </w:pPr>
            <w:r w:rsidRPr="00924141">
              <w:rPr>
                <w:color w:val="000000" w:themeColor="text1"/>
                <w:sz w:val="26"/>
                <w:szCs w:val="26"/>
              </w:rPr>
              <w:t xml:space="preserve">В детских садах с родителями детей до 5 лет  проводится </w:t>
            </w:r>
            <w:r w:rsidR="00DA699F" w:rsidRPr="00924141">
              <w:rPr>
                <w:color w:val="000000" w:themeColor="text1"/>
                <w:sz w:val="26"/>
                <w:szCs w:val="26"/>
              </w:rPr>
              <w:t xml:space="preserve"> </w:t>
            </w:r>
            <w:r w:rsidRPr="00924141">
              <w:rPr>
                <w:color w:val="000000" w:themeColor="text1"/>
                <w:sz w:val="26"/>
                <w:szCs w:val="26"/>
              </w:rPr>
              <w:t>и</w:t>
            </w:r>
            <w:r w:rsidR="00DA699F" w:rsidRPr="00924141">
              <w:rPr>
                <w:color w:val="000000" w:themeColor="text1"/>
                <w:sz w:val="26"/>
                <w:szCs w:val="26"/>
              </w:rPr>
              <w:t>нформационно-образовательная работа</w:t>
            </w:r>
            <w:r w:rsidRPr="00924141">
              <w:rPr>
                <w:color w:val="000000" w:themeColor="text1"/>
                <w:sz w:val="26"/>
                <w:szCs w:val="26"/>
              </w:rPr>
              <w:t xml:space="preserve"> по профилактике детского травматизма и гибели детей от внешних причин, основам безопасной жизнедеятельности.</w:t>
            </w:r>
            <w:r w:rsidR="00DA699F" w:rsidRPr="00924141">
              <w:rPr>
                <w:color w:val="000000" w:themeColor="text1"/>
                <w:sz w:val="26"/>
                <w:szCs w:val="26"/>
              </w:rPr>
              <w:t xml:space="preserve"> </w:t>
            </w:r>
            <w:r w:rsidR="00DA699F" w:rsidRPr="00924141">
              <w:rPr>
                <w:color w:val="FF0000"/>
                <w:position w:val="-14"/>
                <w:sz w:val="26"/>
                <w:szCs w:val="26"/>
              </w:rPr>
              <w:tab/>
            </w:r>
            <w:r w:rsidR="00DA699F" w:rsidRPr="00924141">
              <w:rPr>
                <w:bCs/>
                <w:color w:val="FF0000"/>
                <w:sz w:val="26"/>
                <w:szCs w:val="26"/>
              </w:rPr>
              <w:t xml:space="preserve"> </w:t>
            </w:r>
          </w:p>
        </w:tc>
      </w:tr>
      <w:tr w:rsidR="00DA699F" w:rsidRPr="00924141" w:rsidTr="00115FE1">
        <w:tc>
          <w:tcPr>
            <w:tcW w:w="5920" w:type="dxa"/>
          </w:tcPr>
          <w:p w:rsidR="00DA699F" w:rsidRPr="00924141" w:rsidRDefault="00DA699F" w:rsidP="00924141">
            <w:pPr>
              <w:autoSpaceDE w:val="0"/>
              <w:autoSpaceDN w:val="0"/>
              <w:spacing w:line="260" w:lineRule="exact"/>
              <w:ind w:firstLine="0"/>
              <w:rPr>
                <w:sz w:val="26"/>
                <w:szCs w:val="26"/>
              </w:rPr>
            </w:pPr>
            <w:r w:rsidRPr="00924141">
              <w:rPr>
                <w:sz w:val="26"/>
                <w:szCs w:val="26"/>
              </w:rPr>
              <w:t>3.4.1 Смертность от сердечно - сосудистых заболеваний, рака, диабета, хронических респираторных заболеваний (на 100 000 человек)</w:t>
            </w:r>
          </w:p>
        </w:tc>
        <w:tc>
          <w:tcPr>
            <w:tcW w:w="8789" w:type="dxa"/>
          </w:tcPr>
          <w:p w:rsidR="00DA699F" w:rsidRPr="00924141" w:rsidRDefault="00DA699F" w:rsidP="00924141">
            <w:pPr>
              <w:spacing w:line="260" w:lineRule="exact"/>
              <w:rPr>
                <w:sz w:val="26"/>
                <w:szCs w:val="26"/>
              </w:rPr>
            </w:pPr>
            <w:r w:rsidRPr="00924141">
              <w:rPr>
                <w:sz w:val="26"/>
                <w:szCs w:val="26"/>
              </w:rPr>
              <w:t xml:space="preserve">В учреждении здравоохранения «Горецкая центральная районная больница» для обслуживания населения Горецкого и Дрибинского  районов работают межрайонные отделения: </w:t>
            </w:r>
          </w:p>
          <w:p w:rsidR="00DA699F" w:rsidRPr="00924141" w:rsidRDefault="00DA699F" w:rsidP="00924141">
            <w:pPr>
              <w:spacing w:line="260" w:lineRule="exact"/>
              <w:rPr>
                <w:sz w:val="26"/>
                <w:szCs w:val="26"/>
              </w:rPr>
            </w:pPr>
            <w:r w:rsidRPr="00924141">
              <w:rPr>
                <w:sz w:val="26"/>
                <w:szCs w:val="26"/>
              </w:rPr>
              <w:t xml:space="preserve">  Акушерско-гинекологическое, инфекционное, отделение хронического гемодиализа, отделение эндовидеохирургического лечения (плановая гинекология, хирургия) для оказания  помощи жителям Дрибинского и Мстиславского районов. На базе поликлиники: кардиологический кабинет,   кабинет патологии шейки матки и кабинет паллиативной помощи. </w:t>
            </w:r>
          </w:p>
          <w:p w:rsidR="00DA699F" w:rsidRPr="00924141" w:rsidRDefault="00DA699F" w:rsidP="00924141">
            <w:pPr>
              <w:spacing w:line="260" w:lineRule="exact"/>
              <w:rPr>
                <w:sz w:val="26"/>
                <w:szCs w:val="26"/>
              </w:rPr>
            </w:pPr>
            <w:r w:rsidRPr="00924141">
              <w:rPr>
                <w:sz w:val="26"/>
                <w:szCs w:val="26"/>
              </w:rPr>
              <w:t xml:space="preserve">   В  учреждении продолжается работа по проведению профилактической работы, направленной на раннее выявление  онкологических заболеваний, проводятся в рамках диспансеризации  онкоскрининги  по раку  предстательной  железы  у мужчин, по раку молочной железы у женщин, по раку толстого кишечника. Всего были приглашены 8742  пациента , обследование прошли 2815.  </w:t>
            </w:r>
          </w:p>
          <w:p w:rsidR="00DA699F" w:rsidRPr="00924141" w:rsidRDefault="00DA699F" w:rsidP="00924141">
            <w:pPr>
              <w:spacing w:line="260" w:lineRule="exact"/>
              <w:rPr>
                <w:sz w:val="26"/>
                <w:szCs w:val="26"/>
                <w:u w:val="single"/>
              </w:rPr>
            </w:pPr>
            <w:r w:rsidRPr="00924141">
              <w:rPr>
                <w:i/>
                <w:sz w:val="26"/>
                <w:szCs w:val="26"/>
              </w:rPr>
              <w:t xml:space="preserve"> по  колоректальному раку </w:t>
            </w:r>
            <w:r w:rsidRPr="00924141">
              <w:rPr>
                <w:sz w:val="26"/>
                <w:szCs w:val="26"/>
              </w:rPr>
              <w:t>: за 2023 год приглашены 2407 человек,  обследованы 463человека,  рак   не обнаружен;</w:t>
            </w:r>
          </w:p>
          <w:p w:rsidR="00DA699F" w:rsidRPr="00924141" w:rsidRDefault="00DA699F" w:rsidP="00924141">
            <w:pPr>
              <w:spacing w:line="260" w:lineRule="exact"/>
              <w:rPr>
                <w:sz w:val="26"/>
                <w:szCs w:val="26"/>
              </w:rPr>
            </w:pPr>
            <w:r w:rsidRPr="00924141">
              <w:rPr>
                <w:i/>
                <w:sz w:val="26"/>
                <w:szCs w:val="26"/>
              </w:rPr>
              <w:t xml:space="preserve">  по раку  предстательной железы </w:t>
            </w:r>
            <w:r w:rsidRPr="00924141">
              <w:rPr>
                <w:sz w:val="26"/>
                <w:szCs w:val="26"/>
              </w:rPr>
              <w:t xml:space="preserve"> за 2023 год приглашены 2847 человек,  обследованы 1027,  рак   обнаружен в 3 случаях.</w:t>
            </w:r>
          </w:p>
          <w:p w:rsidR="00DA699F" w:rsidRPr="00924141" w:rsidRDefault="00DA699F" w:rsidP="00924141">
            <w:pPr>
              <w:spacing w:line="260" w:lineRule="exact"/>
              <w:rPr>
                <w:sz w:val="26"/>
                <w:szCs w:val="26"/>
              </w:rPr>
            </w:pPr>
            <w:r w:rsidRPr="00924141">
              <w:rPr>
                <w:i/>
                <w:sz w:val="26"/>
                <w:szCs w:val="26"/>
              </w:rPr>
              <w:t xml:space="preserve"> по раку молочной железы </w:t>
            </w:r>
            <w:r w:rsidRPr="00924141">
              <w:rPr>
                <w:sz w:val="26"/>
                <w:szCs w:val="26"/>
              </w:rPr>
              <w:t>– 3488  женщины приглашены на обследование ;  прошли маммографию 1325 Обнаружен рак у 2 женщин.</w:t>
            </w:r>
          </w:p>
          <w:p w:rsidR="00DA699F" w:rsidRPr="00924141" w:rsidRDefault="00DA699F" w:rsidP="00924141">
            <w:pPr>
              <w:spacing w:line="260" w:lineRule="exact"/>
              <w:rPr>
                <w:sz w:val="26"/>
                <w:szCs w:val="26"/>
              </w:rPr>
            </w:pPr>
            <w:r w:rsidRPr="00924141">
              <w:rPr>
                <w:sz w:val="26"/>
                <w:szCs w:val="26"/>
              </w:rPr>
              <w:t>УЗ «Горецкая ЦРБ», УЗ «Горецкий рай ЦГЭ» по профилактике болезней системы кровообращения проводилась акция «Контролируем давление – продлеваем жизнь» (охвачено  740 чел.).</w:t>
            </w:r>
          </w:p>
          <w:p w:rsidR="00DA699F" w:rsidRPr="00924141" w:rsidRDefault="00DA699F" w:rsidP="00924141">
            <w:pPr>
              <w:spacing w:line="260" w:lineRule="exact"/>
              <w:rPr>
                <w:sz w:val="26"/>
                <w:szCs w:val="26"/>
              </w:rPr>
            </w:pPr>
            <w:r w:rsidRPr="00924141">
              <w:rPr>
                <w:sz w:val="26"/>
                <w:szCs w:val="26"/>
              </w:rPr>
              <w:t>УЗ «Горецкий рай ЦГЭ» разработана, издана и распространена  листовка «Диспансеризация. Сделайте шаг к здоровью и долголетию!» (150 экз.), «Симптомы инсульта» (150 экз.).</w:t>
            </w:r>
          </w:p>
          <w:p w:rsidR="00DA699F" w:rsidRPr="00924141" w:rsidRDefault="00DA699F" w:rsidP="00924141">
            <w:pPr>
              <w:spacing w:line="260" w:lineRule="exact"/>
              <w:ind w:firstLine="775"/>
              <w:contextualSpacing/>
              <w:jc w:val="left"/>
              <w:rPr>
                <w:rFonts w:eastAsiaTheme="minorHAnsi"/>
                <w:sz w:val="26"/>
                <w:szCs w:val="26"/>
              </w:rPr>
            </w:pPr>
            <w:r w:rsidRPr="00924141">
              <w:rPr>
                <w:rFonts w:eastAsiaTheme="minorHAnsi"/>
                <w:sz w:val="26"/>
                <w:szCs w:val="26"/>
              </w:rPr>
              <w:t>УЗ «Горецкая ЦРБ» разработаны, изданы и распространены  памятки «Профилактика болезней сердца» (100 экз.),  «Памятка больному АГ» ( 500 экз.),  «Профилактика атеросклероза» (100 экз.).</w:t>
            </w:r>
          </w:p>
          <w:p w:rsidR="00DA699F" w:rsidRPr="00924141" w:rsidRDefault="00DA699F" w:rsidP="00924141">
            <w:pPr>
              <w:spacing w:line="260" w:lineRule="exact"/>
              <w:rPr>
                <w:sz w:val="26"/>
                <w:szCs w:val="26"/>
              </w:rPr>
            </w:pPr>
          </w:p>
        </w:tc>
      </w:tr>
      <w:tr w:rsidR="00DA699F" w:rsidRPr="00924141" w:rsidTr="00115FE1">
        <w:tc>
          <w:tcPr>
            <w:tcW w:w="5920" w:type="dxa"/>
          </w:tcPr>
          <w:p w:rsidR="00DA699F" w:rsidRPr="00924141" w:rsidRDefault="00DA699F" w:rsidP="00924141">
            <w:pPr>
              <w:autoSpaceDE w:val="0"/>
              <w:autoSpaceDN w:val="0"/>
              <w:spacing w:line="260" w:lineRule="exact"/>
              <w:ind w:firstLine="0"/>
              <w:rPr>
                <w:sz w:val="26"/>
                <w:szCs w:val="26"/>
              </w:rPr>
            </w:pPr>
            <w:r w:rsidRPr="00924141">
              <w:rPr>
                <w:sz w:val="26"/>
                <w:szCs w:val="26"/>
              </w:rPr>
              <w:t>3.4.2 Смертность от самоубийств (на 100 000 человек)</w:t>
            </w:r>
          </w:p>
        </w:tc>
        <w:tc>
          <w:tcPr>
            <w:tcW w:w="8789" w:type="dxa"/>
          </w:tcPr>
          <w:p w:rsidR="00DA699F" w:rsidRPr="00924141" w:rsidRDefault="00DA699F" w:rsidP="00924141">
            <w:pPr>
              <w:pStyle w:val="ab"/>
              <w:overflowPunct w:val="0"/>
              <w:autoSpaceDE w:val="0"/>
              <w:autoSpaceDN w:val="0"/>
              <w:adjustRightInd w:val="0"/>
              <w:spacing w:after="0" w:line="260" w:lineRule="exact"/>
              <w:ind w:left="0" w:firstLine="709"/>
              <w:jc w:val="both"/>
              <w:rPr>
                <w:rFonts w:ascii="Times New Roman" w:hAnsi="Times New Roman"/>
                <w:sz w:val="26"/>
                <w:szCs w:val="26"/>
              </w:rPr>
            </w:pPr>
            <w:r w:rsidRPr="00924141">
              <w:rPr>
                <w:rFonts w:ascii="Times New Roman" w:hAnsi="Times New Roman"/>
                <w:sz w:val="26"/>
                <w:szCs w:val="26"/>
              </w:rPr>
              <w:t>УЗ «Горецкая ЦРБ» проведена врачебная конференция «Факторы риска и профилактика суицидов в детском и подростковом возрасте» (54 чел.).</w:t>
            </w:r>
          </w:p>
          <w:p w:rsidR="00DA699F" w:rsidRPr="00924141" w:rsidRDefault="00DA699F" w:rsidP="00924141">
            <w:pPr>
              <w:pStyle w:val="ab"/>
              <w:overflowPunct w:val="0"/>
              <w:autoSpaceDE w:val="0"/>
              <w:autoSpaceDN w:val="0"/>
              <w:adjustRightInd w:val="0"/>
              <w:spacing w:after="0" w:line="260" w:lineRule="exact"/>
              <w:ind w:left="0" w:firstLine="709"/>
              <w:jc w:val="both"/>
              <w:rPr>
                <w:rFonts w:ascii="Times New Roman" w:hAnsi="Times New Roman"/>
                <w:sz w:val="26"/>
                <w:szCs w:val="26"/>
              </w:rPr>
            </w:pPr>
            <w:r w:rsidRPr="00924141">
              <w:rPr>
                <w:rFonts w:ascii="Times New Roman" w:hAnsi="Times New Roman"/>
                <w:color w:val="000000"/>
                <w:sz w:val="26"/>
                <w:szCs w:val="26"/>
              </w:rPr>
              <w:t>УЗ «Горецкий рай ЦГЭ» разработаны, изданы и распространяются листовки</w:t>
            </w:r>
            <w:r w:rsidRPr="00924141">
              <w:rPr>
                <w:rFonts w:ascii="Times New Roman" w:hAnsi="Times New Roman"/>
                <w:sz w:val="26"/>
                <w:szCs w:val="26"/>
              </w:rPr>
              <w:t xml:space="preserve"> «Как сохранить психическое здоровье ребенка» (150 экз.).</w:t>
            </w:r>
          </w:p>
          <w:p w:rsidR="00DA699F" w:rsidRPr="00924141" w:rsidRDefault="00DA699F" w:rsidP="00924141">
            <w:pPr>
              <w:pStyle w:val="ab"/>
              <w:spacing w:after="0" w:line="260" w:lineRule="exact"/>
              <w:ind w:left="0" w:firstLine="709"/>
              <w:jc w:val="both"/>
              <w:rPr>
                <w:rFonts w:ascii="Times New Roman" w:hAnsi="Times New Roman"/>
                <w:color w:val="000000"/>
                <w:sz w:val="26"/>
                <w:szCs w:val="26"/>
              </w:rPr>
            </w:pPr>
            <w:r w:rsidRPr="00924141">
              <w:rPr>
                <w:rFonts w:ascii="Times New Roman" w:hAnsi="Times New Roman"/>
                <w:color w:val="000000"/>
                <w:sz w:val="26"/>
                <w:szCs w:val="26"/>
              </w:rPr>
              <w:t>УЗ «Горецкая ЦРБ» изданы буклеты: «Детство без жестокости и слез»  (100 экз.), «Как обрести душевное равновесие в период стрессовых переживаний» ( 100 экз.), «Как помочь самому себе справиться со сложной ситуацией» ( 100 экз.), «Самопомощь в стрессовых ситуациях» ( 100 экз.), «Просто позвони» ( 100 экз.), «Как улучшить настроение» ( 100 экз.).</w:t>
            </w:r>
          </w:p>
          <w:p w:rsidR="00585E2E" w:rsidRPr="00924141" w:rsidRDefault="00DA699F" w:rsidP="00924141">
            <w:pPr>
              <w:pStyle w:val="ab"/>
              <w:spacing w:after="0" w:line="260" w:lineRule="exact"/>
              <w:ind w:left="0" w:firstLine="709"/>
              <w:jc w:val="both"/>
              <w:rPr>
                <w:rFonts w:ascii="Times New Roman" w:hAnsi="Times New Roman"/>
                <w:sz w:val="26"/>
                <w:szCs w:val="26"/>
              </w:rPr>
            </w:pPr>
            <w:r w:rsidRPr="00924141">
              <w:rPr>
                <w:rFonts w:ascii="Times New Roman" w:hAnsi="Times New Roman"/>
                <w:sz w:val="26"/>
                <w:szCs w:val="26"/>
              </w:rPr>
              <w:t>На сайтах и стендах УЗ «Горецкая ЦРБ», УЗ «Горецкий рай ЦГЭ» размещена информация «Экстренная психологическая помощь в Республике Беларусь», о номерах телефонов, по которым  можно получить экстренную психологическую помощь.</w:t>
            </w:r>
          </w:p>
        </w:tc>
      </w:tr>
      <w:tr w:rsidR="00DA699F" w:rsidRPr="00924141" w:rsidTr="00115FE1">
        <w:tc>
          <w:tcPr>
            <w:tcW w:w="5920" w:type="dxa"/>
          </w:tcPr>
          <w:p w:rsidR="00DA699F" w:rsidRPr="00924141" w:rsidRDefault="00DA699F" w:rsidP="00924141">
            <w:pPr>
              <w:autoSpaceDE w:val="0"/>
              <w:autoSpaceDN w:val="0"/>
              <w:spacing w:line="260" w:lineRule="exact"/>
              <w:ind w:firstLine="0"/>
              <w:rPr>
                <w:sz w:val="26"/>
                <w:szCs w:val="26"/>
              </w:rPr>
            </w:pPr>
            <w:r w:rsidRPr="00924141">
              <w:rPr>
                <w:sz w:val="26"/>
                <w:szCs w:val="26"/>
              </w:rPr>
              <w:t>3.6.1 Смертность в результате дорожно- транспортных происшествий (на 100 000 человек населения)</w:t>
            </w:r>
          </w:p>
        </w:tc>
        <w:tc>
          <w:tcPr>
            <w:tcW w:w="8789" w:type="dxa"/>
          </w:tcPr>
          <w:p w:rsidR="00585E2E" w:rsidRPr="00924141" w:rsidRDefault="00A85B8F" w:rsidP="00924141">
            <w:pPr>
              <w:pStyle w:val="p2"/>
              <w:spacing w:before="0" w:beforeAutospacing="0" w:after="0" w:afterAutospacing="0" w:line="260" w:lineRule="exact"/>
              <w:jc w:val="both"/>
              <w:rPr>
                <w:sz w:val="26"/>
                <w:szCs w:val="26"/>
              </w:rPr>
            </w:pPr>
            <w:r w:rsidRPr="00924141">
              <w:rPr>
                <w:sz w:val="26"/>
                <w:szCs w:val="26"/>
              </w:rPr>
              <w:t xml:space="preserve">                </w:t>
            </w:r>
            <w:r w:rsidR="00DA699F" w:rsidRPr="00924141">
              <w:rPr>
                <w:sz w:val="26"/>
                <w:szCs w:val="26"/>
              </w:rPr>
              <w:t>По профилактике дорожно-транспортного травматизма проводится информационно-образовательная работа ГАИ РОВД. В учреждениях образования</w:t>
            </w:r>
            <w:r w:rsidR="005F4217" w:rsidRPr="00924141">
              <w:rPr>
                <w:sz w:val="26"/>
                <w:szCs w:val="26"/>
              </w:rPr>
              <w:t>, в том числе в период оздоровительной кампании,</w:t>
            </w:r>
            <w:r w:rsidR="00DA699F" w:rsidRPr="00924141">
              <w:rPr>
                <w:sz w:val="26"/>
                <w:szCs w:val="26"/>
              </w:rPr>
              <w:t xml:space="preserve"> проведены выступления сотрудников ГАИ  перед учащимися и родителями. </w:t>
            </w:r>
          </w:p>
        </w:tc>
      </w:tr>
      <w:tr w:rsidR="00DA699F" w:rsidRPr="00924141" w:rsidTr="00115FE1">
        <w:tc>
          <w:tcPr>
            <w:tcW w:w="5920" w:type="dxa"/>
          </w:tcPr>
          <w:p w:rsidR="00DA699F" w:rsidRPr="00924141" w:rsidRDefault="00DA699F" w:rsidP="00924141">
            <w:pPr>
              <w:autoSpaceDE w:val="0"/>
              <w:autoSpaceDN w:val="0"/>
              <w:spacing w:line="260" w:lineRule="exact"/>
              <w:ind w:firstLine="0"/>
              <w:rPr>
                <w:sz w:val="26"/>
                <w:szCs w:val="26"/>
              </w:rPr>
            </w:pPr>
            <w:r w:rsidRPr="00924141">
              <w:rPr>
                <w:sz w:val="26"/>
                <w:szCs w:val="26"/>
              </w:rPr>
              <w:t>3.7.1 Доля женщин репродуктивного возраста (от 15 до 49 лет), чьи потребности по планированию семьи удовлетворяются современными методами (процент)</w:t>
            </w:r>
          </w:p>
        </w:tc>
        <w:tc>
          <w:tcPr>
            <w:tcW w:w="8789" w:type="dxa"/>
          </w:tcPr>
          <w:p w:rsidR="00DA699F" w:rsidRPr="00924141" w:rsidRDefault="00DA699F" w:rsidP="00924141">
            <w:pPr>
              <w:pStyle w:val="Style6"/>
              <w:widowControl/>
              <w:tabs>
                <w:tab w:val="left" w:pos="286"/>
              </w:tabs>
              <w:spacing w:line="260" w:lineRule="exact"/>
              <w:ind w:firstLine="567"/>
              <w:jc w:val="both"/>
              <w:rPr>
                <w:sz w:val="26"/>
                <w:szCs w:val="26"/>
              </w:rPr>
            </w:pPr>
            <w:r w:rsidRPr="00924141">
              <w:rPr>
                <w:sz w:val="26"/>
                <w:szCs w:val="26"/>
              </w:rPr>
              <w:t>УЗ «Горецкая ЦРБ» проводит профилактическую работу  среди детского населения по вопросам полового воспитания  несовершеннолетних, по пропаганде здорового образа жизни среди детского и взрослого населения, профилактике неинфекционных заболеваний и  формированию здорового образа  жизни в рамках проекта  «Горки – здоровый город». Опубликовано в СМИ 22 статьи врачей-специалистов. Проведено прямых линий по актуальным вопросам  по вопросам  ЗОЖ – 19, обратилось 203 человек. Н</w:t>
            </w:r>
            <w:r w:rsidRPr="00924141">
              <w:rPr>
                <w:rStyle w:val="FontStyle19"/>
                <w:sz w:val="26"/>
                <w:szCs w:val="26"/>
              </w:rPr>
              <w:t>а базе филиала поликлиники при УО «БГСХА»  работает центр дружественной помощи подросткам «Ритм». На базе «Центра дружественного отношения к подросткам» в поликлинике УО «БГСХА» совместно с «Школой планирования семьи и репродуктивного здоровья» гинекологического отделения поликлиники УЗ «Горецкая ЦРБ», специалистов педиатрического отделения поликлиники с подростками и молодежью</w:t>
            </w:r>
            <w:r w:rsidRPr="00924141">
              <w:rPr>
                <w:rStyle w:val="FontStyle19"/>
                <w:color w:val="FF0000"/>
                <w:sz w:val="26"/>
                <w:szCs w:val="26"/>
              </w:rPr>
              <w:t xml:space="preserve"> </w:t>
            </w:r>
            <w:r w:rsidRPr="00924141">
              <w:rPr>
                <w:rStyle w:val="FontStyle19"/>
                <w:sz w:val="26"/>
                <w:szCs w:val="26"/>
              </w:rPr>
              <w:t>проведены следующие беседы и лекции:</w:t>
            </w:r>
            <w:r w:rsidRPr="00924141">
              <w:rPr>
                <w:sz w:val="26"/>
                <w:szCs w:val="26"/>
              </w:rPr>
              <w:t xml:space="preserve"> </w:t>
            </w:r>
          </w:p>
          <w:p w:rsidR="00DA699F" w:rsidRPr="00924141" w:rsidRDefault="00DA699F" w:rsidP="00924141">
            <w:pPr>
              <w:pStyle w:val="Style6"/>
              <w:widowControl/>
              <w:tabs>
                <w:tab w:val="left" w:pos="286"/>
              </w:tabs>
              <w:spacing w:line="260" w:lineRule="exact"/>
              <w:ind w:firstLine="567"/>
              <w:jc w:val="both"/>
              <w:rPr>
                <w:sz w:val="26"/>
                <w:szCs w:val="26"/>
              </w:rPr>
            </w:pPr>
            <w:r w:rsidRPr="00924141">
              <w:rPr>
                <w:sz w:val="26"/>
                <w:szCs w:val="26"/>
              </w:rPr>
              <w:t>Анатомия, физиология и функции репродуктивной системы юноши- 15;</w:t>
            </w:r>
          </w:p>
          <w:p w:rsidR="00DA699F" w:rsidRPr="00924141" w:rsidRDefault="00DA699F" w:rsidP="00924141">
            <w:pPr>
              <w:pStyle w:val="Style6"/>
              <w:widowControl/>
              <w:tabs>
                <w:tab w:val="left" w:pos="286"/>
              </w:tabs>
              <w:spacing w:line="260" w:lineRule="exact"/>
              <w:ind w:firstLine="567"/>
              <w:jc w:val="both"/>
              <w:rPr>
                <w:sz w:val="26"/>
                <w:szCs w:val="26"/>
              </w:rPr>
            </w:pPr>
            <w:r w:rsidRPr="00924141">
              <w:rPr>
                <w:sz w:val="26"/>
                <w:szCs w:val="26"/>
              </w:rPr>
              <w:t>Анатомия, физиология и функции репродуктивной системы девушки12;</w:t>
            </w:r>
          </w:p>
          <w:p w:rsidR="00DA699F" w:rsidRPr="00924141" w:rsidRDefault="00DA699F" w:rsidP="00924141">
            <w:pPr>
              <w:pStyle w:val="Style6"/>
              <w:widowControl/>
              <w:tabs>
                <w:tab w:val="left" w:pos="286"/>
              </w:tabs>
              <w:spacing w:line="260" w:lineRule="exact"/>
              <w:ind w:firstLine="567"/>
              <w:rPr>
                <w:sz w:val="26"/>
                <w:szCs w:val="26"/>
              </w:rPr>
            </w:pPr>
            <w:r w:rsidRPr="00924141">
              <w:rPr>
                <w:sz w:val="26"/>
                <w:szCs w:val="26"/>
              </w:rPr>
              <w:t>Половое созревание / сексуальная грамотность-16 Предохранение от беременности, контрацепция-15;</w:t>
            </w:r>
          </w:p>
          <w:p w:rsidR="00DA699F" w:rsidRPr="00924141" w:rsidRDefault="00DA699F" w:rsidP="00924141">
            <w:pPr>
              <w:pStyle w:val="Style6"/>
              <w:widowControl/>
              <w:tabs>
                <w:tab w:val="left" w:pos="286"/>
              </w:tabs>
              <w:spacing w:line="260" w:lineRule="exact"/>
              <w:ind w:firstLine="567"/>
              <w:rPr>
                <w:sz w:val="26"/>
                <w:szCs w:val="26"/>
              </w:rPr>
            </w:pPr>
            <w:r w:rsidRPr="00924141">
              <w:rPr>
                <w:sz w:val="26"/>
                <w:szCs w:val="26"/>
              </w:rPr>
              <w:t>Ситуация репродуктивного выбора (незапланированная беременность)-9;</w:t>
            </w:r>
          </w:p>
          <w:p w:rsidR="00DA699F" w:rsidRPr="00924141" w:rsidRDefault="00DA699F" w:rsidP="00924141">
            <w:pPr>
              <w:pStyle w:val="Style6"/>
              <w:widowControl/>
              <w:tabs>
                <w:tab w:val="left" w:pos="274"/>
              </w:tabs>
              <w:spacing w:line="260" w:lineRule="exact"/>
              <w:ind w:firstLine="567"/>
              <w:rPr>
                <w:sz w:val="26"/>
                <w:szCs w:val="26"/>
              </w:rPr>
            </w:pPr>
            <w:r w:rsidRPr="00924141">
              <w:rPr>
                <w:sz w:val="26"/>
                <w:szCs w:val="26"/>
              </w:rPr>
              <w:t>Рискованное сексуальное поведение-5.</w:t>
            </w:r>
          </w:p>
          <w:p w:rsidR="00A85B8F" w:rsidRPr="00924141" w:rsidRDefault="00A85B8F" w:rsidP="00924141">
            <w:pPr>
              <w:spacing w:line="260" w:lineRule="exact"/>
              <w:ind w:firstLine="540"/>
              <w:rPr>
                <w:sz w:val="26"/>
                <w:szCs w:val="26"/>
              </w:rPr>
            </w:pPr>
            <w:r w:rsidRPr="00924141">
              <w:rPr>
                <w:sz w:val="26"/>
                <w:szCs w:val="26"/>
              </w:rPr>
              <w:t xml:space="preserve">  </w:t>
            </w:r>
            <w:r w:rsidR="00DA699F" w:rsidRPr="00924141">
              <w:rPr>
                <w:sz w:val="26"/>
                <w:szCs w:val="26"/>
              </w:rPr>
              <w:t xml:space="preserve">В гинекологическом отделении поликлиники продолжает работать кабинет по вопросам охраны репродуктивного здоровья и планирования семьи, где проводится работа по предабортному консультированию с участием врача-психотерапевта и священнослужителей. За 2023 год изменили свое решение по прерыванию беременности 16 женщин, это составляет  42% от  обратившихся </w:t>
            </w:r>
            <w:r w:rsidR="00DA699F" w:rsidRPr="00924141">
              <w:rPr>
                <w:color w:val="000000" w:themeColor="text1"/>
                <w:sz w:val="26"/>
                <w:szCs w:val="26"/>
              </w:rPr>
              <w:t xml:space="preserve">(за 2022 год  36,7% изменили решение о прерывании беременности).  </w:t>
            </w:r>
            <w:r w:rsidR="00DA699F" w:rsidRPr="00924141">
              <w:rPr>
                <w:sz w:val="26"/>
                <w:szCs w:val="26"/>
              </w:rPr>
              <w:t xml:space="preserve"> При бюро ЗАГС работает школа молодой семьи.  Руководят школой врачи акушер-гинекологи поликлиники. </w:t>
            </w:r>
          </w:p>
          <w:p w:rsidR="00DA699F" w:rsidRPr="00924141" w:rsidRDefault="00DA699F" w:rsidP="00924141">
            <w:pPr>
              <w:spacing w:line="260" w:lineRule="exact"/>
              <w:ind w:firstLine="540"/>
              <w:rPr>
                <w:sz w:val="26"/>
                <w:szCs w:val="26"/>
              </w:rPr>
            </w:pPr>
            <w:r w:rsidRPr="00924141">
              <w:rPr>
                <w:sz w:val="26"/>
                <w:szCs w:val="26"/>
              </w:rPr>
              <w:t>Акушер-гинекологами проводятся профилактические меры по предупреждению ранней беременности, ранних абортов, вступления в брак несовершеннолетних и их беременности. Для этого организуются тематические встречи в молодежных коллективах с чтением лекций, проведением бесед.  В  районе  практикуется  в СМИ статьи с положительным примером многодетных семей, всегда в день семьи и  матери чествуются многодетные матери.</w:t>
            </w:r>
          </w:p>
          <w:p w:rsidR="00DA699F" w:rsidRPr="00924141" w:rsidRDefault="00DA699F" w:rsidP="00924141">
            <w:pPr>
              <w:pStyle w:val="Style16"/>
              <w:widowControl/>
              <w:tabs>
                <w:tab w:val="left" w:pos="274"/>
              </w:tabs>
              <w:spacing w:line="260" w:lineRule="exact"/>
              <w:ind w:firstLine="567"/>
              <w:jc w:val="both"/>
              <w:rPr>
                <w:rStyle w:val="FontStyle24"/>
                <w:sz w:val="26"/>
                <w:szCs w:val="26"/>
              </w:rPr>
            </w:pPr>
            <w:r w:rsidRPr="00924141">
              <w:rPr>
                <w:rStyle w:val="FontStyle24"/>
                <w:sz w:val="26"/>
                <w:szCs w:val="26"/>
              </w:rPr>
              <w:t>В организации предабортного консультирования   участвуют врач психотерапевт УЗ «Горецкая ЦРБ»,  «Школа планирования семьи и репродуктивного здоровья» гинекологического отделения поликлиники, врачи  акушер -гинекологи  совместно с Белорусской православной церковью.</w:t>
            </w:r>
          </w:p>
          <w:p w:rsidR="00DA699F" w:rsidRPr="00924141" w:rsidRDefault="00DA699F" w:rsidP="00924141">
            <w:pPr>
              <w:pStyle w:val="Style17"/>
              <w:widowControl/>
              <w:spacing w:line="260" w:lineRule="exact"/>
              <w:ind w:firstLine="567"/>
              <w:jc w:val="both"/>
              <w:rPr>
                <w:rStyle w:val="FontStyle24"/>
                <w:sz w:val="26"/>
                <w:szCs w:val="26"/>
              </w:rPr>
            </w:pPr>
            <w:r w:rsidRPr="00924141">
              <w:rPr>
                <w:rStyle w:val="FontStyle24"/>
                <w:sz w:val="26"/>
                <w:szCs w:val="26"/>
              </w:rPr>
              <w:t xml:space="preserve"> Прошли  предабортное  консультирование:   2019г. – 103 женщины;</w:t>
            </w:r>
            <w:r w:rsidRPr="00924141">
              <w:rPr>
                <w:sz w:val="26"/>
                <w:szCs w:val="26"/>
              </w:rPr>
              <w:t xml:space="preserve"> </w:t>
            </w:r>
            <w:r w:rsidRPr="00924141">
              <w:rPr>
                <w:rStyle w:val="FontStyle24"/>
                <w:sz w:val="26"/>
                <w:szCs w:val="26"/>
              </w:rPr>
              <w:t>2020г. – 109 женщин;</w:t>
            </w:r>
            <w:r w:rsidRPr="00924141">
              <w:rPr>
                <w:sz w:val="26"/>
                <w:szCs w:val="26"/>
              </w:rPr>
              <w:t xml:space="preserve"> </w:t>
            </w:r>
            <w:r w:rsidRPr="00924141">
              <w:rPr>
                <w:rStyle w:val="FontStyle24"/>
                <w:sz w:val="26"/>
                <w:szCs w:val="26"/>
              </w:rPr>
              <w:t xml:space="preserve">        2021г. – 77 женщин;        2022г. – 80 женщин; 2023г.- 38 женщин. </w:t>
            </w:r>
          </w:p>
          <w:p w:rsidR="00DA699F" w:rsidRPr="00924141" w:rsidRDefault="00DA699F" w:rsidP="00924141">
            <w:pPr>
              <w:pStyle w:val="Style17"/>
              <w:widowControl/>
              <w:spacing w:line="260" w:lineRule="exact"/>
              <w:ind w:firstLine="567"/>
              <w:jc w:val="both"/>
              <w:rPr>
                <w:rStyle w:val="FontStyle24"/>
                <w:sz w:val="26"/>
                <w:szCs w:val="26"/>
              </w:rPr>
            </w:pPr>
            <w:r w:rsidRPr="00924141">
              <w:rPr>
                <w:rStyle w:val="FontStyle24"/>
                <w:sz w:val="26"/>
                <w:szCs w:val="26"/>
              </w:rPr>
              <w:t>По итогам  консультирования  отказались от прерывания:2019г. – 11 женщин;</w:t>
            </w:r>
            <w:r w:rsidRPr="00924141">
              <w:rPr>
                <w:sz w:val="26"/>
                <w:szCs w:val="26"/>
              </w:rPr>
              <w:t xml:space="preserve"> </w:t>
            </w:r>
            <w:r w:rsidRPr="00924141">
              <w:rPr>
                <w:rStyle w:val="FontStyle24"/>
                <w:sz w:val="26"/>
                <w:szCs w:val="26"/>
              </w:rPr>
              <w:t>2020г. – 10 женщин;</w:t>
            </w:r>
            <w:r w:rsidRPr="00924141">
              <w:rPr>
                <w:sz w:val="26"/>
                <w:szCs w:val="26"/>
              </w:rPr>
              <w:t xml:space="preserve"> </w:t>
            </w:r>
            <w:r w:rsidRPr="00924141">
              <w:rPr>
                <w:rStyle w:val="FontStyle24"/>
                <w:sz w:val="26"/>
                <w:szCs w:val="26"/>
              </w:rPr>
              <w:t xml:space="preserve">  2021г. – 24 женщин;     2022г. – 28 женщин; 2023г. -    16.  </w:t>
            </w:r>
          </w:p>
          <w:p w:rsidR="00DA699F" w:rsidRPr="00924141" w:rsidRDefault="00DA699F" w:rsidP="00924141">
            <w:pPr>
              <w:spacing w:line="260" w:lineRule="exact"/>
              <w:ind w:firstLine="567"/>
              <w:rPr>
                <w:sz w:val="26"/>
                <w:szCs w:val="26"/>
                <w:lang w:val="be-BY"/>
              </w:rPr>
            </w:pPr>
            <w:r w:rsidRPr="00924141">
              <w:rPr>
                <w:rStyle w:val="FontStyle24"/>
                <w:sz w:val="26"/>
                <w:szCs w:val="26"/>
              </w:rPr>
              <w:t>Количество абортов  за 5 последних лет уменьшилось  на  27 %.</w:t>
            </w:r>
            <w:r w:rsidRPr="00924141">
              <w:rPr>
                <w:sz w:val="26"/>
                <w:szCs w:val="26"/>
              </w:rPr>
              <w:t xml:space="preserve"> Увеличилось количество медикаментозных абортов, что позволяет минимизировать отрицательное влияние прерывания беременности на женский организм.</w:t>
            </w:r>
          </w:p>
          <w:p w:rsidR="00DA699F" w:rsidRPr="00924141" w:rsidRDefault="00DA699F" w:rsidP="00924141">
            <w:pPr>
              <w:autoSpaceDE w:val="0"/>
              <w:autoSpaceDN w:val="0"/>
              <w:spacing w:line="260" w:lineRule="exact"/>
              <w:ind w:firstLine="0"/>
              <w:rPr>
                <w:sz w:val="26"/>
                <w:szCs w:val="26"/>
              </w:rPr>
            </w:pPr>
            <w:r w:rsidRPr="00924141">
              <w:rPr>
                <w:sz w:val="26"/>
                <w:szCs w:val="26"/>
              </w:rPr>
              <w:t xml:space="preserve">          Стабильная статистика прерывания беременности позволяет сделать вывод об осознанном подходе женщин к деторождению и планированию семьи. Возрастной состав женщин повторнородящих позволяет сделать вывод, что женщины ставят на первое место социально-экономические факторы развития своей семьи.</w:t>
            </w:r>
          </w:p>
        </w:tc>
      </w:tr>
      <w:tr w:rsidR="00DA699F" w:rsidRPr="00924141" w:rsidTr="00115FE1">
        <w:tc>
          <w:tcPr>
            <w:tcW w:w="5920" w:type="dxa"/>
          </w:tcPr>
          <w:p w:rsidR="00DA699F" w:rsidRPr="00924141" w:rsidRDefault="00DA699F" w:rsidP="00924141">
            <w:pPr>
              <w:autoSpaceDE w:val="0"/>
              <w:autoSpaceDN w:val="0"/>
              <w:spacing w:line="260" w:lineRule="exact"/>
              <w:ind w:firstLine="0"/>
              <w:rPr>
                <w:sz w:val="26"/>
                <w:szCs w:val="26"/>
              </w:rPr>
            </w:pPr>
            <w:r w:rsidRPr="00924141">
              <w:rPr>
                <w:sz w:val="26"/>
                <w:szCs w:val="26"/>
              </w:rPr>
              <w:t>3.7.2 Показатель рождаемости среди девушек - подростков (в возрасте от 10 до 14 лет и от 15 до 19 лет) на 1000 женщин в данной возрастной группе</w:t>
            </w:r>
          </w:p>
        </w:tc>
        <w:tc>
          <w:tcPr>
            <w:tcW w:w="8789" w:type="dxa"/>
          </w:tcPr>
          <w:p w:rsidR="00DA699F" w:rsidRPr="00924141" w:rsidRDefault="00DA699F" w:rsidP="00924141">
            <w:pPr>
              <w:spacing w:line="260" w:lineRule="exact"/>
              <w:rPr>
                <w:sz w:val="26"/>
                <w:szCs w:val="26"/>
              </w:rPr>
            </w:pPr>
            <w:r w:rsidRPr="00924141">
              <w:rPr>
                <w:rStyle w:val="FontStyle19"/>
                <w:sz w:val="26"/>
                <w:szCs w:val="26"/>
              </w:rPr>
              <w:t>В 2023 году медицинских абортов среди пациенток подросткового возраста и родов  не зарегистрировано.</w:t>
            </w:r>
            <w:r w:rsidRPr="00924141">
              <w:rPr>
                <w:rStyle w:val="FontStyle24"/>
                <w:sz w:val="26"/>
                <w:szCs w:val="26"/>
              </w:rPr>
              <w:t xml:space="preserve">  УЗ «Горецкая ЦРБ» а</w:t>
            </w:r>
            <w:r w:rsidRPr="00924141">
              <w:rPr>
                <w:rStyle w:val="FontStyle24"/>
                <w:bCs/>
                <w:iCs/>
                <w:sz w:val="26"/>
                <w:szCs w:val="26"/>
              </w:rPr>
              <w:t>ктивно проводит   работу  по вопросам планирования семьи, сексуальному и репродуктивному здоровью  на  родительских собраниях   в школах и ДДУ района, участие   принимают  врачи-педиатры, врачи-гинекологи.</w:t>
            </w:r>
            <w:r w:rsidRPr="00924141">
              <w:rPr>
                <w:sz w:val="26"/>
                <w:szCs w:val="26"/>
              </w:rPr>
              <w:t xml:space="preserve"> </w:t>
            </w:r>
          </w:p>
          <w:p w:rsidR="00DA699F" w:rsidRPr="00924141" w:rsidRDefault="00DA699F" w:rsidP="00924141">
            <w:pPr>
              <w:spacing w:line="260" w:lineRule="exact"/>
              <w:rPr>
                <w:color w:val="000000" w:themeColor="text1"/>
                <w:sz w:val="26"/>
                <w:szCs w:val="26"/>
              </w:rPr>
            </w:pPr>
            <w:r w:rsidRPr="00924141">
              <w:rPr>
                <w:color w:val="000000" w:themeColor="text1"/>
                <w:sz w:val="26"/>
                <w:szCs w:val="26"/>
              </w:rPr>
              <w:t>На базе студенческого участка в районе функционирует Центр дружественный подросткам. В Центре для оказания психологической анонимной помощи подросткам, работает педагог-психолог (проконсультировано 233 человека) и врач-психиатр-нарколог учреждения здравоохранения. Проводится работа консультативного центра поддержки подростков и молодежи по оказанию помощи родителям, имеющим детей, склонных к асоциальному поведению.</w:t>
            </w:r>
          </w:p>
          <w:p w:rsidR="00DA699F" w:rsidRPr="00924141" w:rsidRDefault="00DA699F" w:rsidP="00924141">
            <w:pPr>
              <w:spacing w:line="260" w:lineRule="exact"/>
              <w:rPr>
                <w:color w:val="000000" w:themeColor="text1"/>
                <w:sz w:val="26"/>
                <w:szCs w:val="26"/>
              </w:rPr>
            </w:pPr>
            <w:r w:rsidRPr="00924141">
              <w:rPr>
                <w:color w:val="000000" w:themeColor="text1"/>
                <w:sz w:val="26"/>
                <w:szCs w:val="26"/>
              </w:rPr>
              <w:t xml:space="preserve"> В Центр за помощью обратились 559 подростка. В Центре врачами-специалистами проведено 50 занятий, участвовало 2049 подростков. </w:t>
            </w:r>
          </w:p>
          <w:p w:rsidR="00DA699F" w:rsidRPr="00924141" w:rsidRDefault="00DA699F" w:rsidP="00924141">
            <w:pPr>
              <w:pStyle w:val="a9"/>
              <w:spacing w:line="260" w:lineRule="exact"/>
              <w:rPr>
                <w:sz w:val="26"/>
                <w:szCs w:val="26"/>
              </w:rPr>
            </w:pPr>
            <w:r w:rsidRPr="00924141">
              <w:rPr>
                <w:b/>
                <w:bCs/>
                <w:sz w:val="26"/>
                <w:szCs w:val="26"/>
              </w:rPr>
              <w:t xml:space="preserve"> </w:t>
            </w:r>
            <w:r w:rsidRPr="00924141">
              <w:rPr>
                <w:bCs/>
                <w:sz w:val="26"/>
                <w:szCs w:val="26"/>
              </w:rPr>
              <w:t>07.02.23</w:t>
            </w:r>
            <w:r w:rsidRPr="00924141">
              <w:rPr>
                <w:sz w:val="26"/>
                <w:szCs w:val="26"/>
              </w:rPr>
              <w:t xml:space="preserve"> занятие с элементами тренинга «Мир без насилия» ГУО СШ №4 г.Горки (уч-ся 7кл.-23 чел) психолог Брыгина К.А.</w:t>
            </w:r>
          </w:p>
          <w:p w:rsidR="00DA699F" w:rsidRPr="00924141" w:rsidRDefault="00A85B8F" w:rsidP="00924141">
            <w:pPr>
              <w:pStyle w:val="a9"/>
              <w:spacing w:line="260" w:lineRule="exact"/>
              <w:rPr>
                <w:sz w:val="26"/>
                <w:szCs w:val="26"/>
              </w:rPr>
            </w:pPr>
            <w:r w:rsidRPr="00924141">
              <w:rPr>
                <w:bCs/>
                <w:sz w:val="26"/>
                <w:szCs w:val="26"/>
              </w:rPr>
              <w:t xml:space="preserve">            </w:t>
            </w:r>
            <w:r w:rsidR="00DA699F" w:rsidRPr="00924141">
              <w:rPr>
                <w:bCs/>
                <w:sz w:val="26"/>
                <w:szCs w:val="26"/>
              </w:rPr>
              <w:t>16.02.23</w:t>
            </w:r>
            <w:r w:rsidR="00DA699F" w:rsidRPr="00924141">
              <w:rPr>
                <w:sz w:val="26"/>
                <w:szCs w:val="26"/>
              </w:rPr>
              <w:t xml:space="preserve">  занятие «Профилактика насилия в молодежной среде» </w:t>
            </w:r>
            <w:r w:rsidRPr="00924141">
              <w:rPr>
                <w:sz w:val="26"/>
                <w:szCs w:val="26"/>
                <w:lang w:val="en-US"/>
              </w:rPr>
              <w:t>c</w:t>
            </w:r>
            <w:r w:rsidRPr="00924141">
              <w:rPr>
                <w:sz w:val="26"/>
                <w:szCs w:val="26"/>
              </w:rPr>
              <w:t xml:space="preserve"> </w:t>
            </w:r>
            <w:r w:rsidR="00DA699F" w:rsidRPr="00924141">
              <w:rPr>
                <w:sz w:val="26"/>
                <w:szCs w:val="26"/>
              </w:rPr>
              <w:t>волонтер</w:t>
            </w:r>
            <w:r w:rsidRPr="00924141">
              <w:rPr>
                <w:sz w:val="26"/>
                <w:szCs w:val="26"/>
              </w:rPr>
              <w:t>ами</w:t>
            </w:r>
            <w:r w:rsidR="00DA699F" w:rsidRPr="00924141">
              <w:rPr>
                <w:sz w:val="26"/>
                <w:szCs w:val="26"/>
              </w:rPr>
              <w:t xml:space="preserve"> (10чел) </w:t>
            </w:r>
            <w:r w:rsidRPr="00924141">
              <w:rPr>
                <w:sz w:val="26"/>
                <w:szCs w:val="26"/>
              </w:rPr>
              <w:t>УО</w:t>
            </w:r>
            <w:r w:rsidR="00DA699F" w:rsidRPr="00924141">
              <w:rPr>
                <w:sz w:val="26"/>
                <w:szCs w:val="26"/>
              </w:rPr>
              <w:t xml:space="preserve"> БГСХА психолог Брыгина К.А.</w:t>
            </w:r>
          </w:p>
          <w:p w:rsidR="00DA699F" w:rsidRPr="00924141" w:rsidRDefault="00A85B8F" w:rsidP="00924141">
            <w:pPr>
              <w:pStyle w:val="a9"/>
              <w:spacing w:line="260" w:lineRule="exact"/>
              <w:rPr>
                <w:sz w:val="26"/>
                <w:szCs w:val="26"/>
              </w:rPr>
            </w:pPr>
            <w:r w:rsidRPr="00924141">
              <w:rPr>
                <w:bCs/>
                <w:sz w:val="26"/>
                <w:szCs w:val="26"/>
              </w:rPr>
              <w:t xml:space="preserve">            </w:t>
            </w:r>
            <w:r w:rsidR="00DA699F" w:rsidRPr="00924141">
              <w:rPr>
                <w:bCs/>
                <w:sz w:val="26"/>
                <w:szCs w:val="26"/>
              </w:rPr>
              <w:t xml:space="preserve">23.03.23 </w:t>
            </w:r>
            <w:r w:rsidR="00DA699F" w:rsidRPr="00924141">
              <w:rPr>
                <w:sz w:val="26"/>
                <w:szCs w:val="26"/>
              </w:rPr>
              <w:t xml:space="preserve"> занятие «Ответственное сексуальное поведение» волонтеры (12 чел) поликлиника БГСХА психолог Брыгина К.А.</w:t>
            </w:r>
          </w:p>
          <w:p w:rsidR="00DA699F" w:rsidRPr="00924141" w:rsidRDefault="00A85B8F" w:rsidP="00924141">
            <w:pPr>
              <w:pStyle w:val="a9"/>
              <w:spacing w:line="260" w:lineRule="exact"/>
              <w:rPr>
                <w:sz w:val="26"/>
                <w:szCs w:val="26"/>
              </w:rPr>
            </w:pPr>
            <w:r w:rsidRPr="00924141">
              <w:rPr>
                <w:bCs/>
                <w:sz w:val="26"/>
                <w:szCs w:val="26"/>
              </w:rPr>
              <w:t xml:space="preserve">            </w:t>
            </w:r>
            <w:r w:rsidR="00DA699F" w:rsidRPr="00924141">
              <w:rPr>
                <w:bCs/>
                <w:sz w:val="26"/>
                <w:szCs w:val="26"/>
              </w:rPr>
              <w:t>26.04.23</w:t>
            </w:r>
            <w:r w:rsidR="00DA699F" w:rsidRPr="00924141">
              <w:rPr>
                <w:sz w:val="26"/>
                <w:szCs w:val="26"/>
              </w:rPr>
              <w:t xml:space="preserve">  интервизия «Профилактическая работа с подростками групп риска. Роль полового воспитания в предупреждении сексуального и других видов насилия» (медработники-12 чел) психолог Брыгина К.А.</w:t>
            </w:r>
          </w:p>
          <w:p w:rsidR="00DA699F" w:rsidRPr="00924141" w:rsidRDefault="00A85B8F" w:rsidP="00924141">
            <w:pPr>
              <w:pStyle w:val="a9"/>
              <w:spacing w:line="260" w:lineRule="exact"/>
              <w:rPr>
                <w:sz w:val="26"/>
                <w:szCs w:val="26"/>
              </w:rPr>
            </w:pPr>
            <w:r w:rsidRPr="00924141">
              <w:rPr>
                <w:bCs/>
                <w:sz w:val="26"/>
                <w:szCs w:val="26"/>
              </w:rPr>
              <w:t xml:space="preserve">            </w:t>
            </w:r>
            <w:r w:rsidR="00DA699F" w:rsidRPr="00924141">
              <w:rPr>
                <w:bCs/>
                <w:sz w:val="26"/>
                <w:szCs w:val="26"/>
              </w:rPr>
              <w:t>16.05.23</w:t>
            </w:r>
            <w:r w:rsidR="00DA699F" w:rsidRPr="00924141">
              <w:rPr>
                <w:sz w:val="26"/>
                <w:szCs w:val="26"/>
              </w:rPr>
              <w:t xml:space="preserve"> беседа «Как вести себя в нестандартных ситуациях» (половая неприкосновенность) ГУО СШ №4 г.Горки (уч-ся 7кл-54чел) педиатр Давыдова В.В</w:t>
            </w:r>
          </w:p>
          <w:p w:rsidR="00DA699F" w:rsidRPr="00924141" w:rsidRDefault="00A85B8F" w:rsidP="00924141">
            <w:pPr>
              <w:pStyle w:val="a9"/>
              <w:spacing w:line="260" w:lineRule="exact"/>
              <w:rPr>
                <w:sz w:val="26"/>
                <w:szCs w:val="26"/>
              </w:rPr>
            </w:pPr>
            <w:r w:rsidRPr="00924141">
              <w:rPr>
                <w:bCs/>
                <w:sz w:val="26"/>
                <w:szCs w:val="26"/>
              </w:rPr>
              <w:t xml:space="preserve">             </w:t>
            </w:r>
            <w:r w:rsidR="00DA699F" w:rsidRPr="00924141">
              <w:rPr>
                <w:bCs/>
                <w:sz w:val="26"/>
                <w:szCs w:val="26"/>
              </w:rPr>
              <w:t>22.09.23</w:t>
            </w:r>
            <w:r w:rsidR="00DA699F" w:rsidRPr="00924141">
              <w:rPr>
                <w:sz w:val="26"/>
                <w:szCs w:val="26"/>
              </w:rPr>
              <w:t xml:space="preserve"> вебинар «Психотехнологии конструктивного взаимодействия  с несовершеннолетними, подвергшимися сексуальному насилию. Психология виктимного поведения» МОПБ г. Могилев (психологи-100)</w:t>
            </w:r>
          </w:p>
          <w:p w:rsidR="00DA699F" w:rsidRPr="00924141" w:rsidRDefault="00A85B8F" w:rsidP="00924141">
            <w:pPr>
              <w:pStyle w:val="a9"/>
              <w:spacing w:line="260" w:lineRule="exact"/>
              <w:rPr>
                <w:sz w:val="26"/>
                <w:szCs w:val="26"/>
              </w:rPr>
            </w:pPr>
            <w:r w:rsidRPr="00924141">
              <w:rPr>
                <w:bCs/>
                <w:sz w:val="26"/>
                <w:szCs w:val="26"/>
              </w:rPr>
              <w:t xml:space="preserve">             </w:t>
            </w:r>
            <w:r w:rsidR="00DA699F" w:rsidRPr="00924141">
              <w:rPr>
                <w:bCs/>
                <w:sz w:val="26"/>
                <w:szCs w:val="26"/>
              </w:rPr>
              <w:t>11.10.23</w:t>
            </w:r>
            <w:r w:rsidR="00DA699F" w:rsidRPr="00924141">
              <w:rPr>
                <w:sz w:val="26"/>
                <w:szCs w:val="26"/>
              </w:rPr>
              <w:t xml:space="preserve"> интервизия «Возможности оказание помощи подросткам, находящимся в кризисном состоянии. Алгоритм перенаправления специалистами центра» (медработники-16)</w:t>
            </w:r>
          </w:p>
          <w:p w:rsidR="00DA699F" w:rsidRPr="00924141" w:rsidRDefault="00DA699F" w:rsidP="00924141">
            <w:pPr>
              <w:pStyle w:val="a9"/>
              <w:spacing w:line="260" w:lineRule="exact"/>
              <w:rPr>
                <w:sz w:val="26"/>
                <w:szCs w:val="26"/>
              </w:rPr>
            </w:pPr>
            <w:r w:rsidRPr="00924141">
              <w:rPr>
                <w:bCs/>
                <w:sz w:val="26"/>
                <w:szCs w:val="26"/>
              </w:rPr>
              <w:t>19.10.23</w:t>
            </w:r>
            <w:r w:rsidRPr="00924141">
              <w:rPr>
                <w:sz w:val="26"/>
                <w:szCs w:val="26"/>
              </w:rPr>
              <w:t xml:space="preserve"> родительское собрание «Агрессивность. Основы детско-родительских взаимоотношении. Профилактика насилия над детьми  и преступлений  против физической и половой неприкосновенности несовершеннолетних» ГУО СШ №2 г. Горки (родители) педиатр Маргунский А.М.</w:t>
            </w:r>
          </w:p>
          <w:p w:rsidR="00DA699F" w:rsidRPr="00924141" w:rsidRDefault="00A85B8F" w:rsidP="00924141">
            <w:pPr>
              <w:pStyle w:val="a9"/>
              <w:spacing w:line="260" w:lineRule="exact"/>
              <w:rPr>
                <w:i/>
                <w:sz w:val="26"/>
                <w:szCs w:val="26"/>
              </w:rPr>
            </w:pPr>
            <w:r w:rsidRPr="00924141">
              <w:rPr>
                <w:bCs/>
                <w:sz w:val="26"/>
                <w:szCs w:val="26"/>
              </w:rPr>
              <w:t xml:space="preserve">            </w:t>
            </w:r>
            <w:r w:rsidR="00DA699F" w:rsidRPr="00924141">
              <w:rPr>
                <w:bCs/>
                <w:sz w:val="26"/>
                <w:szCs w:val="26"/>
              </w:rPr>
              <w:t>26.10.23</w:t>
            </w:r>
            <w:r w:rsidR="00DA699F" w:rsidRPr="00924141">
              <w:rPr>
                <w:sz w:val="26"/>
                <w:szCs w:val="26"/>
              </w:rPr>
              <w:t xml:space="preserve"> круглый стол «Профилактика сексуального насилия. Оказание психологической помощи несовершеннолетним, пострадавшим от сексуального насилия и эксплуатации» ГУО СШ №1 г. Горки (психологи школ и садов) психолог Брыгина К.А.</w:t>
            </w:r>
          </w:p>
        </w:tc>
      </w:tr>
      <w:tr w:rsidR="00DA699F" w:rsidRPr="00924141" w:rsidTr="00115FE1">
        <w:tc>
          <w:tcPr>
            <w:tcW w:w="5920" w:type="dxa"/>
          </w:tcPr>
          <w:p w:rsidR="00DA699F" w:rsidRPr="00924141" w:rsidRDefault="00DA699F" w:rsidP="00924141">
            <w:pPr>
              <w:pStyle w:val="11"/>
              <w:shd w:val="clear" w:color="auto" w:fill="auto"/>
              <w:spacing w:line="260" w:lineRule="exact"/>
              <w:ind w:firstLine="0"/>
              <w:jc w:val="both"/>
              <w:rPr>
                <w:rFonts w:eastAsia="Calibri"/>
                <w:sz w:val="26"/>
                <w:szCs w:val="26"/>
              </w:rPr>
            </w:pPr>
            <w:r w:rsidRPr="00924141">
              <w:rPr>
                <w:rFonts w:eastAsia="Calibri"/>
                <w:sz w:val="26"/>
                <w:szCs w:val="26"/>
              </w:rPr>
              <w:t>3.9.3. Смертность от неумышленного отравления</w:t>
            </w:r>
          </w:p>
          <w:p w:rsidR="00DA699F" w:rsidRPr="00924141" w:rsidRDefault="00DA699F" w:rsidP="00924141">
            <w:pPr>
              <w:autoSpaceDE w:val="0"/>
              <w:autoSpaceDN w:val="0"/>
              <w:spacing w:line="260" w:lineRule="exact"/>
              <w:ind w:firstLine="0"/>
              <w:rPr>
                <w:sz w:val="26"/>
                <w:szCs w:val="26"/>
                <w:highlight w:val="yellow"/>
              </w:rPr>
            </w:pPr>
          </w:p>
        </w:tc>
        <w:tc>
          <w:tcPr>
            <w:tcW w:w="8789" w:type="dxa"/>
          </w:tcPr>
          <w:p w:rsidR="00DA699F" w:rsidRPr="00924141" w:rsidRDefault="00DA699F" w:rsidP="00924141">
            <w:pPr>
              <w:spacing w:line="260" w:lineRule="exact"/>
              <w:rPr>
                <w:color w:val="000000"/>
                <w:sz w:val="26"/>
                <w:szCs w:val="26"/>
              </w:rPr>
            </w:pPr>
            <w:r w:rsidRPr="00924141">
              <w:rPr>
                <w:sz w:val="26"/>
                <w:szCs w:val="26"/>
              </w:rPr>
              <w:t>Проводится информационно-образовательная работа по профилактике алкоголизма, в т.ч. употребления суррогатного алкоголя.</w:t>
            </w:r>
          </w:p>
          <w:p w:rsidR="00DA699F" w:rsidRPr="00924141" w:rsidRDefault="00DA699F" w:rsidP="00924141">
            <w:pPr>
              <w:spacing w:line="260" w:lineRule="exact"/>
              <w:rPr>
                <w:color w:val="FF0000"/>
                <w:sz w:val="26"/>
                <w:szCs w:val="26"/>
              </w:rPr>
            </w:pPr>
            <w:r w:rsidRPr="00924141">
              <w:rPr>
                <w:color w:val="000000"/>
                <w:sz w:val="26"/>
                <w:szCs w:val="26"/>
              </w:rPr>
              <w:t>11 июля проведены мероприятия в  рамках Дня профилактики алкоголизма.</w:t>
            </w:r>
            <w:r w:rsidRPr="00924141">
              <w:rPr>
                <w:color w:val="FF0000"/>
                <w:sz w:val="26"/>
                <w:szCs w:val="26"/>
              </w:rPr>
              <w:t xml:space="preserve"> </w:t>
            </w:r>
          </w:p>
          <w:p w:rsidR="00DA699F" w:rsidRPr="00924141" w:rsidRDefault="00DA699F" w:rsidP="00924141">
            <w:pPr>
              <w:spacing w:line="260" w:lineRule="exact"/>
              <w:rPr>
                <w:sz w:val="26"/>
                <w:szCs w:val="26"/>
              </w:rPr>
            </w:pPr>
            <w:r w:rsidRPr="00924141">
              <w:rPr>
                <w:sz w:val="26"/>
                <w:szCs w:val="26"/>
              </w:rPr>
              <w:t>В УЗ «Горецкая ЦРБ» с 4 по 11 июля организована трансляция видеофильма «Береги себя», «Воздействие алкоголя на человека» (30 раз - 70 чел.). Медицинскими работниками в оздоровительных лагерях по профилактике употребления алкоголя прочитано 3 лекции (46 чел.), проведено 5 бесед (27 чел.).УЗ «Горецкий рай ЦГЭ» п</w:t>
            </w:r>
            <w:r w:rsidRPr="00924141">
              <w:rPr>
                <w:color w:val="000000"/>
                <w:sz w:val="26"/>
                <w:szCs w:val="26"/>
              </w:rPr>
              <w:t>о профилактике алкоголизма изданы и распространены листовки «Откажись от алкоголя- проживи жизнь ярко!» (150 экз.), «Радуйся без алкоголя… Мечтай без наркотиков…» (150 экз.).</w:t>
            </w:r>
          </w:p>
        </w:tc>
      </w:tr>
      <w:tr w:rsidR="00DA699F" w:rsidRPr="00924141" w:rsidTr="00115FE1">
        <w:tc>
          <w:tcPr>
            <w:tcW w:w="5920" w:type="dxa"/>
          </w:tcPr>
          <w:p w:rsidR="00DA699F" w:rsidRPr="00924141" w:rsidRDefault="00DA699F" w:rsidP="00924141">
            <w:pPr>
              <w:autoSpaceDE w:val="0"/>
              <w:autoSpaceDN w:val="0"/>
              <w:spacing w:line="260" w:lineRule="exact"/>
              <w:ind w:firstLine="0"/>
              <w:rPr>
                <w:sz w:val="26"/>
                <w:szCs w:val="26"/>
                <w:highlight w:val="yellow"/>
              </w:rPr>
            </w:pPr>
            <w:r w:rsidRPr="00924141">
              <w:rPr>
                <w:sz w:val="26"/>
                <w:szCs w:val="26"/>
              </w:rPr>
              <w:t>3.а.1.1 Распространенность употребления табака лицами в возрасте 16 лет и старше (%)</w:t>
            </w:r>
          </w:p>
        </w:tc>
        <w:tc>
          <w:tcPr>
            <w:tcW w:w="8789" w:type="dxa"/>
          </w:tcPr>
          <w:p w:rsidR="00DA699F" w:rsidRPr="00924141" w:rsidRDefault="00A85B8F" w:rsidP="00924141">
            <w:pPr>
              <w:spacing w:line="260" w:lineRule="exact"/>
              <w:ind w:firstLine="0"/>
              <w:rPr>
                <w:rFonts w:eastAsia="Times New Roman"/>
                <w:sz w:val="26"/>
                <w:szCs w:val="26"/>
                <w:lang w:eastAsia="ru-RU"/>
              </w:rPr>
            </w:pPr>
            <w:r w:rsidRPr="00924141">
              <w:rPr>
                <w:rFonts w:eastAsia="Times New Roman"/>
                <w:sz w:val="26"/>
                <w:szCs w:val="26"/>
                <w:lang w:eastAsia="ru-RU"/>
              </w:rPr>
              <w:t xml:space="preserve">           </w:t>
            </w:r>
            <w:r w:rsidR="00DA699F" w:rsidRPr="00924141">
              <w:rPr>
                <w:rFonts w:eastAsia="Times New Roman"/>
                <w:sz w:val="26"/>
                <w:szCs w:val="26"/>
                <w:lang w:eastAsia="ru-RU"/>
              </w:rPr>
              <w:t>На заседании районного исполнительного комитета рассмотрен вопрос «О реализации государственного профилактического проекта «Здоровые города и поселки» на территории Горецкого района» с обсуждением распространенности употребления табака лицами в возрасте 16 лет и старше (решение райисполкома №21-21 от15.09.2023г.).</w:t>
            </w:r>
          </w:p>
          <w:p w:rsidR="00DA699F" w:rsidRPr="00924141" w:rsidRDefault="00DA699F" w:rsidP="00924141">
            <w:pPr>
              <w:spacing w:line="260" w:lineRule="exact"/>
              <w:rPr>
                <w:rFonts w:eastAsia="Times New Roman"/>
                <w:sz w:val="26"/>
                <w:szCs w:val="26"/>
                <w:lang w:eastAsia="ru-RU"/>
              </w:rPr>
            </w:pPr>
            <w:r w:rsidRPr="00924141">
              <w:rPr>
                <w:sz w:val="26"/>
                <w:szCs w:val="26"/>
              </w:rPr>
              <w:t xml:space="preserve">В рамках Единого дня здоровья «31 мая – Всемирный день без табака» и акции «Беларусь против табака»  проведен широкомасштабный Праздник здоровья. </w:t>
            </w:r>
          </w:p>
          <w:p w:rsidR="00DA699F" w:rsidRPr="00924141" w:rsidRDefault="00DA699F" w:rsidP="00924141">
            <w:pPr>
              <w:spacing w:line="260" w:lineRule="exact"/>
              <w:contextualSpacing/>
              <w:rPr>
                <w:b/>
                <w:color w:val="000000" w:themeColor="text1"/>
                <w:sz w:val="26"/>
                <w:szCs w:val="26"/>
              </w:rPr>
            </w:pPr>
            <w:r w:rsidRPr="00924141">
              <w:rPr>
                <w:color w:val="000000" w:themeColor="text1"/>
                <w:sz w:val="26"/>
                <w:szCs w:val="26"/>
              </w:rPr>
              <w:t xml:space="preserve">На празднике работали тематические площадки по сохранению и укреплению здоровья, в том числе по профилактике табакокурения, спортивные локации. Проводились консультации медицинских работников, викторины, соревнования, конкурсы, организована дегустация и продажа полезной продукции, спортинвентаря и др. </w:t>
            </w:r>
          </w:p>
          <w:p w:rsidR="00DA699F" w:rsidRPr="00924141" w:rsidRDefault="00DA699F" w:rsidP="00924141">
            <w:pPr>
              <w:shd w:val="clear" w:color="auto" w:fill="FFFFFF"/>
              <w:spacing w:line="260" w:lineRule="exact"/>
              <w:rPr>
                <w:color w:val="000000" w:themeColor="text1"/>
                <w:sz w:val="26"/>
                <w:szCs w:val="26"/>
              </w:rPr>
            </w:pPr>
            <w:r w:rsidRPr="00924141">
              <w:rPr>
                <w:color w:val="000000" w:themeColor="text1"/>
                <w:sz w:val="26"/>
                <w:szCs w:val="26"/>
              </w:rPr>
              <w:t>На празднике организованы показательные выступления фитнес-клуба «Relax», борцов, массовый забег детей, музыкальные и хореографические номера, спартакиада среди трудовых коллективов.</w:t>
            </w:r>
          </w:p>
          <w:p w:rsidR="00DA699F" w:rsidRPr="00924141" w:rsidRDefault="00DA699F" w:rsidP="00924141">
            <w:pPr>
              <w:spacing w:line="260" w:lineRule="exact"/>
              <w:contextualSpacing/>
              <w:rPr>
                <w:color w:val="000000" w:themeColor="text1"/>
                <w:sz w:val="26"/>
                <w:szCs w:val="26"/>
                <w:shd w:val="clear" w:color="auto" w:fill="FFFFFF"/>
              </w:rPr>
            </w:pPr>
            <w:r w:rsidRPr="00924141">
              <w:rPr>
                <w:sz w:val="26"/>
                <w:szCs w:val="26"/>
              </w:rPr>
              <w:t xml:space="preserve">На отдельной локации «Радуга здоровья» </w:t>
            </w:r>
            <w:r w:rsidRPr="00924141">
              <w:rPr>
                <w:color w:val="000000" w:themeColor="text1"/>
                <w:sz w:val="26"/>
                <w:szCs w:val="26"/>
                <w:shd w:val="clear" w:color="auto" w:fill="FFFFFF"/>
              </w:rPr>
              <w:t>волонтеры профилактического проекта «Здоровый образ жизни – это здорово!» (учащиеся Горецкого педагогического колледжа УО «Могилевский государственный университет имени А. А. Кулешова»)  представили профильные площадки — станции «Здоровье», «Аттракционы», «Спорт глазами детей», «Ярмарка игр», «Спортивно-соревновательная», «Веселый мяч», «Преодолей препятствие». (6 000 чел.)</w:t>
            </w:r>
          </w:p>
          <w:p w:rsidR="00DA699F" w:rsidRPr="00924141" w:rsidRDefault="00DA699F" w:rsidP="00924141">
            <w:pPr>
              <w:spacing w:line="260" w:lineRule="exact"/>
              <w:contextualSpacing/>
              <w:rPr>
                <w:color w:val="000000" w:themeColor="text1"/>
                <w:sz w:val="26"/>
                <w:szCs w:val="26"/>
                <w:shd w:val="clear" w:color="auto" w:fill="FFFFFF"/>
              </w:rPr>
            </w:pPr>
            <w:r w:rsidRPr="00924141">
              <w:rPr>
                <w:color w:val="000000" w:themeColor="text1"/>
                <w:sz w:val="26"/>
                <w:szCs w:val="26"/>
                <w:shd w:val="clear" w:color="auto" w:fill="FFFFFF"/>
              </w:rPr>
              <w:t>31 мая в УО «БГСХА» проведена информационно-образовательная акция «Не парься! О вреде вейпов» (160 чел.)</w:t>
            </w:r>
          </w:p>
          <w:p w:rsidR="00DA699F" w:rsidRPr="00924141" w:rsidRDefault="00DA699F" w:rsidP="00924141">
            <w:pPr>
              <w:spacing w:line="260" w:lineRule="exact"/>
              <w:ind w:firstLine="708"/>
              <w:rPr>
                <w:color w:val="000000" w:themeColor="text1"/>
                <w:sz w:val="26"/>
                <w:szCs w:val="26"/>
              </w:rPr>
            </w:pPr>
            <w:r w:rsidRPr="00924141">
              <w:rPr>
                <w:color w:val="000000" w:themeColor="text1"/>
                <w:sz w:val="26"/>
                <w:szCs w:val="26"/>
              </w:rPr>
              <w:t>1 июня  в детском парке специалистами УЗ «Горецкий рай ЦГЭ» проведена мини-акция «Спасибо, что не курите!»  с распространением памяток и листовок по профилактике неинфекционных заболеваний, проведением бесед о вреде табакокурения. (около 70 чел.).</w:t>
            </w:r>
          </w:p>
          <w:p w:rsidR="00DA699F" w:rsidRPr="00924141" w:rsidRDefault="00DA699F" w:rsidP="00924141">
            <w:pPr>
              <w:spacing w:line="260" w:lineRule="exact"/>
              <w:rPr>
                <w:color w:val="000000" w:themeColor="text1"/>
                <w:sz w:val="26"/>
                <w:szCs w:val="26"/>
                <w:shd w:val="clear" w:color="auto" w:fill="FFFFFF"/>
              </w:rPr>
            </w:pPr>
            <w:r w:rsidRPr="00924141">
              <w:rPr>
                <w:sz w:val="26"/>
                <w:szCs w:val="26"/>
              </w:rPr>
              <w:t xml:space="preserve">В рамках месячника здорового образа жизни, который проводился с 7 апреля по 7 мая, УЗ «Горецкий рай ЦГЭ» совместно с отделом по образованию Горецкого райисполкома проведен конкурс социальных видеороликов </w:t>
            </w:r>
            <w:r w:rsidRPr="00924141">
              <w:rPr>
                <w:rFonts w:eastAsia="Times New Roman"/>
                <w:color w:val="000000" w:themeColor="text1"/>
                <w:sz w:val="26"/>
                <w:szCs w:val="26"/>
                <w:lang w:eastAsia="ru-RU"/>
              </w:rPr>
              <w:t>«Быть здоровым – здорово!» среди учреждений общего среднего образования района. Победитель определен путем интернет-голосования на информационном портале газеты «Горецкий вестник».</w:t>
            </w:r>
            <w:r w:rsidRPr="00924141">
              <w:rPr>
                <w:color w:val="000000" w:themeColor="text1"/>
                <w:sz w:val="26"/>
                <w:szCs w:val="26"/>
                <w:shd w:val="clear" w:color="auto" w:fill="FFFFFF"/>
              </w:rPr>
              <w:t xml:space="preserve"> На мониторе, расположенном на Центральной площади г.Горки, транслировались данные работы   учреждений образования.</w:t>
            </w:r>
          </w:p>
          <w:p w:rsidR="00DA699F" w:rsidRPr="00924141" w:rsidRDefault="00DA699F" w:rsidP="00924141">
            <w:pPr>
              <w:spacing w:line="260" w:lineRule="exact"/>
              <w:ind w:firstLine="720"/>
              <w:rPr>
                <w:rFonts w:eastAsia="Times New Roman"/>
                <w:color w:val="000000" w:themeColor="text1"/>
                <w:sz w:val="26"/>
                <w:szCs w:val="26"/>
                <w:lang w:eastAsia="ru-RU"/>
              </w:rPr>
            </w:pPr>
            <w:r w:rsidRPr="00924141">
              <w:rPr>
                <w:rFonts w:eastAsia="Times New Roman"/>
                <w:color w:val="000000" w:themeColor="text1"/>
                <w:sz w:val="26"/>
                <w:szCs w:val="26"/>
                <w:lang w:eastAsia="ru-RU"/>
              </w:rPr>
              <w:t>27 мая  на Празднике здоровья вручены дипломы и подарки (мячи), приобретенные ППО УЗ «Горецкий рай ЦГЭ».</w:t>
            </w:r>
          </w:p>
          <w:p w:rsidR="00DA699F" w:rsidRPr="00924141" w:rsidRDefault="00A85B8F" w:rsidP="00924141">
            <w:pPr>
              <w:spacing w:line="260" w:lineRule="exact"/>
              <w:ind w:firstLine="360"/>
              <w:rPr>
                <w:color w:val="000000" w:themeColor="text1"/>
                <w:sz w:val="26"/>
                <w:szCs w:val="26"/>
              </w:rPr>
            </w:pPr>
            <w:r w:rsidRPr="00924141">
              <w:rPr>
                <w:color w:val="000000" w:themeColor="text1"/>
                <w:sz w:val="26"/>
                <w:szCs w:val="26"/>
              </w:rPr>
              <w:t xml:space="preserve">     </w:t>
            </w:r>
            <w:r w:rsidR="00DA699F" w:rsidRPr="00924141">
              <w:rPr>
                <w:color w:val="000000" w:themeColor="text1"/>
                <w:sz w:val="26"/>
                <w:szCs w:val="26"/>
              </w:rPr>
              <w:t>С 27 мая  по 21 июня  организована трансляция роликов «ЗОЖ и профилактика неинфекционных заболеваний», «Выбери здоровую жизнь», «Откажись от курения. Будь сильнее» в фойе поликлиники и на Центральной площади г.Горки.</w:t>
            </w:r>
          </w:p>
          <w:p w:rsidR="00DA699F" w:rsidRPr="00924141" w:rsidRDefault="00DA699F" w:rsidP="00924141">
            <w:pPr>
              <w:spacing w:line="260" w:lineRule="exact"/>
              <w:ind w:firstLine="708"/>
              <w:rPr>
                <w:color w:val="000000" w:themeColor="text1"/>
                <w:sz w:val="26"/>
                <w:szCs w:val="26"/>
              </w:rPr>
            </w:pPr>
            <w:r w:rsidRPr="00924141">
              <w:rPr>
                <w:color w:val="000000" w:themeColor="text1"/>
                <w:sz w:val="26"/>
                <w:szCs w:val="26"/>
              </w:rPr>
              <w:t>Лекции – 5 (173 человека).</w:t>
            </w:r>
          </w:p>
          <w:p w:rsidR="00DA699F" w:rsidRPr="00924141" w:rsidRDefault="00DA699F" w:rsidP="00924141">
            <w:pPr>
              <w:spacing w:line="260" w:lineRule="exact"/>
              <w:ind w:firstLine="708"/>
              <w:rPr>
                <w:color w:val="000000" w:themeColor="text1"/>
                <w:sz w:val="26"/>
                <w:szCs w:val="26"/>
              </w:rPr>
            </w:pPr>
            <w:r w:rsidRPr="00924141">
              <w:rPr>
                <w:color w:val="000000" w:themeColor="text1"/>
                <w:sz w:val="26"/>
                <w:szCs w:val="26"/>
              </w:rPr>
              <w:t>Например, 31.05.2023г. специалистами  УЗ «Горецкий рай ЦГЭ», УЗ «Горецкая ЦРБ» прочитана  лекция на тему  «Влияние табака на жизнь и здоровье человека. О вреде вейпов» в УО «БГСХА» (74  чел.).</w:t>
            </w:r>
          </w:p>
          <w:p w:rsidR="00DA699F" w:rsidRPr="00924141" w:rsidRDefault="00DA699F" w:rsidP="00924141">
            <w:pPr>
              <w:spacing w:line="260" w:lineRule="exact"/>
              <w:rPr>
                <w:color w:val="000000" w:themeColor="text1"/>
                <w:sz w:val="26"/>
                <w:szCs w:val="26"/>
                <w:shd w:val="clear" w:color="auto" w:fill="FFFFFF"/>
              </w:rPr>
            </w:pPr>
            <w:r w:rsidRPr="00924141">
              <w:rPr>
                <w:color w:val="000000" w:themeColor="text1"/>
                <w:sz w:val="26"/>
                <w:szCs w:val="26"/>
                <w:shd w:val="clear" w:color="auto" w:fill="FFFFFF"/>
              </w:rPr>
              <w:t>На мониторе, расположенном на Центральной площади г.Горки, транслировались данные работы по ЗОЖ  учреждений образования.</w:t>
            </w:r>
          </w:p>
          <w:p w:rsidR="00DA699F" w:rsidRPr="00924141" w:rsidRDefault="00DA699F" w:rsidP="00924141">
            <w:pPr>
              <w:spacing w:line="260" w:lineRule="exact"/>
              <w:rPr>
                <w:sz w:val="26"/>
                <w:szCs w:val="26"/>
              </w:rPr>
            </w:pPr>
            <w:r w:rsidRPr="00924141">
              <w:rPr>
                <w:sz w:val="26"/>
                <w:szCs w:val="26"/>
              </w:rPr>
              <w:t>Проведены мероприятия в рамках Единого дня здоровья «16 ноября – Всемирный день некурения. Профилактика онкологических заболеваний» и республиканской  информационно-образовательной акции по профилактике табакокурения как фактора риска развития онкологических заболеваний.</w:t>
            </w:r>
          </w:p>
          <w:p w:rsidR="00DA699F" w:rsidRPr="00924141" w:rsidRDefault="00DA699F" w:rsidP="00924141">
            <w:pPr>
              <w:spacing w:line="260" w:lineRule="exact"/>
              <w:rPr>
                <w:color w:val="000000" w:themeColor="text1"/>
                <w:sz w:val="26"/>
                <w:szCs w:val="26"/>
              </w:rPr>
            </w:pPr>
            <w:r w:rsidRPr="00924141">
              <w:rPr>
                <w:sz w:val="26"/>
                <w:szCs w:val="26"/>
              </w:rPr>
              <w:t>На сайтах УЗ «Горецкий рай ЦГЭ» размещено 2 информации: «</w:t>
            </w:r>
            <w:r w:rsidRPr="00924141">
              <w:rPr>
                <w:color w:val="000000" w:themeColor="text1"/>
                <w:sz w:val="26"/>
                <w:szCs w:val="26"/>
              </w:rPr>
              <w:t xml:space="preserve">Пресс-релиз. Всемирный день некурения и профилактики», «О вредных привычках поговорили со студентами первого курса УО «БГСХА». </w:t>
            </w:r>
          </w:p>
          <w:p w:rsidR="00DA699F" w:rsidRPr="00924141" w:rsidRDefault="00DA699F" w:rsidP="00924141">
            <w:pPr>
              <w:spacing w:line="260" w:lineRule="exact"/>
              <w:rPr>
                <w:sz w:val="26"/>
                <w:szCs w:val="26"/>
              </w:rPr>
            </w:pPr>
            <w:r w:rsidRPr="00924141">
              <w:rPr>
                <w:sz w:val="26"/>
                <w:szCs w:val="26"/>
              </w:rPr>
              <w:t>На сайте УЗ «Горецкая ЦРБ» размещено 3 информации о проведении акции, работе телефона «горячей линии», о вреде курения.</w:t>
            </w:r>
          </w:p>
          <w:p w:rsidR="00DA699F" w:rsidRPr="00924141" w:rsidRDefault="00DA699F" w:rsidP="00924141">
            <w:pPr>
              <w:pStyle w:val="ad"/>
              <w:spacing w:before="0" w:beforeAutospacing="0" w:after="0" w:afterAutospacing="0" w:line="260" w:lineRule="exact"/>
              <w:ind w:firstLine="708"/>
              <w:jc w:val="both"/>
              <w:rPr>
                <w:sz w:val="26"/>
                <w:szCs w:val="26"/>
              </w:rPr>
            </w:pPr>
            <w:r w:rsidRPr="00924141">
              <w:rPr>
                <w:sz w:val="26"/>
                <w:szCs w:val="26"/>
              </w:rPr>
              <w:t>ОАО «Молочные горки»,  ПУ «Горкигаз», КУП «Горецкий элеватор», ООО «Ремком» и другие организации района объявили территории организаций свободными от табака. В организациях проведена информационная кампания по вопросам профилактики онкологических заболеваний.</w:t>
            </w:r>
          </w:p>
          <w:p w:rsidR="00DA699F" w:rsidRPr="00924141" w:rsidRDefault="00DA699F" w:rsidP="00924141">
            <w:pPr>
              <w:spacing w:line="260" w:lineRule="exact"/>
              <w:rPr>
                <w:sz w:val="26"/>
                <w:szCs w:val="26"/>
              </w:rPr>
            </w:pPr>
            <w:r w:rsidRPr="00924141">
              <w:rPr>
                <w:sz w:val="26"/>
                <w:szCs w:val="26"/>
              </w:rPr>
              <w:t>УЗ «Горецкий рай ЦГЭ» совместно с отделом по  воспитательной работе с молодежью УО «БГСХА» проведена мини-акция «Мое здоровье – моя ответственность» (260 чел.).</w:t>
            </w:r>
          </w:p>
          <w:p w:rsidR="00DA699F" w:rsidRPr="00924141" w:rsidRDefault="00DA699F" w:rsidP="00924141">
            <w:pPr>
              <w:spacing w:line="260" w:lineRule="exact"/>
              <w:ind w:firstLine="708"/>
              <w:rPr>
                <w:sz w:val="26"/>
                <w:szCs w:val="26"/>
              </w:rPr>
            </w:pPr>
            <w:r w:rsidRPr="00924141">
              <w:rPr>
                <w:sz w:val="26"/>
                <w:szCs w:val="26"/>
              </w:rPr>
              <w:t>С 13 по 19 ноября в фойе поликлиники оформлен информационный стенд и проведены беседы о негативных последствиях курения на жизнь и здоровье человека, распространены памятки по ЗОЖ.</w:t>
            </w:r>
          </w:p>
          <w:p w:rsidR="00DA699F" w:rsidRPr="00924141" w:rsidRDefault="00DA699F" w:rsidP="00924141">
            <w:pPr>
              <w:spacing w:line="260" w:lineRule="exact"/>
              <w:rPr>
                <w:color w:val="000000" w:themeColor="text1"/>
                <w:sz w:val="26"/>
                <w:szCs w:val="26"/>
              </w:rPr>
            </w:pPr>
            <w:r w:rsidRPr="00924141">
              <w:rPr>
                <w:color w:val="000000" w:themeColor="text1"/>
                <w:sz w:val="26"/>
                <w:szCs w:val="26"/>
              </w:rPr>
              <w:t>В фойе поликлиники УЗ «Горецкая ЦРБ» организована трансляция видеороликов «Курение убивает» (1 - 110 чел.).</w:t>
            </w:r>
          </w:p>
          <w:p w:rsidR="00DA699F" w:rsidRPr="00924141" w:rsidRDefault="00DA699F" w:rsidP="00924141">
            <w:pPr>
              <w:spacing w:line="260" w:lineRule="exact"/>
              <w:rPr>
                <w:sz w:val="26"/>
                <w:szCs w:val="26"/>
              </w:rPr>
            </w:pPr>
            <w:r w:rsidRPr="00924141">
              <w:rPr>
                <w:sz w:val="26"/>
                <w:szCs w:val="26"/>
              </w:rPr>
              <w:t>Прочитано 9 лекций (465 чел.), проведено 16 бесед (84 чел.).</w:t>
            </w:r>
          </w:p>
          <w:p w:rsidR="00DA699F" w:rsidRPr="00924141" w:rsidRDefault="00DA699F" w:rsidP="00924141">
            <w:pPr>
              <w:spacing w:line="260" w:lineRule="exact"/>
              <w:rPr>
                <w:color w:val="000000"/>
                <w:sz w:val="26"/>
                <w:szCs w:val="26"/>
                <w:shd w:val="clear" w:color="auto" w:fill="FFFFFF"/>
              </w:rPr>
            </w:pPr>
            <w:r w:rsidRPr="00924141">
              <w:rPr>
                <w:color w:val="000000" w:themeColor="text1"/>
                <w:sz w:val="26"/>
                <w:szCs w:val="26"/>
              </w:rPr>
              <w:t xml:space="preserve">УЗ «Горецкий рай ЦГЭ» издана </w:t>
            </w:r>
            <w:r w:rsidRPr="00924141">
              <w:rPr>
                <w:color w:val="000000"/>
                <w:sz w:val="26"/>
                <w:szCs w:val="26"/>
                <w:shd w:val="clear" w:color="auto" w:fill="FFFFFF"/>
              </w:rPr>
              <w:t xml:space="preserve"> и распространена листовка «Вред электронных сигарет» (150 экз.)</w:t>
            </w:r>
          </w:p>
          <w:p w:rsidR="00DA699F" w:rsidRPr="00924141" w:rsidRDefault="00DA699F" w:rsidP="00924141">
            <w:pPr>
              <w:spacing w:line="260" w:lineRule="exact"/>
              <w:rPr>
                <w:color w:val="000000"/>
                <w:sz w:val="26"/>
                <w:szCs w:val="26"/>
                <w:shd w:val="clear" w:color="auto" w:fill="FFFFFF"/>
              </w:rPr>
            </w:pPr>
            <w:r w:rsidRPr="00924141">
              <w:rPr>
                <w:color w:val="000000"/>
                <w:sz w:val="26"/>
                <w:szCs w:val="26"/>
                <w:shd w:val="clear" w:color="auto" w:fill="FFFFFF"/>
              </w:rPr>
              <w:t>УЗ «Горецкая ЦРБ» разработана, издана и распространяется листовка «Курение и онкология» (200 экз.), «Бросить курить» (100 экз.).</w:t>
            </w:r>
          </w:p>
          <w:p w:rsidR="00DA699F" w:rsidRPr="00924141" w:rsidRDefault="00DA699F" w:rsidP="00924141">
            <w:pPr>
              <w:pStyle w:val="1"/>
              <w:spacing w:before="0" w:line="260" w:lineRule="exact"/>
              <w:ind w:firstLine="709"/>
              <w:jc w:val="both"/>
              <w:outlineLvl w:val="0"/>
              <w:rPr>
                <w:rFonts w:ascii="Times New Roman" w:eastAsia="Times New Roman" w:hAnsi="Times New Roman" w:cs="Times New Roman"/>
                <w:color w:val="000000" w:themeColor="text1"/>
                <w:kern w:val="36"/>
                <w:sz w:val="26"/>
                <w:szCs w:val="26"/>
                <w:lang w:val="ru-RU"/>
              </w:rPr>
            </w:pPr>
            <w:r w:rsidRPr="00924141">
              <w:rPr>
                <w:rFonts w:ascii="Times New Roman" w:hAnsi="Times New Roman" w:cs="Times New Roman"/>
                <w:color w:val="000000" w:themeColor="text1"/>
                <w:sz w:val="26"/>
                <w:szCs w:val="26"/>
                <w:lang w:val="ru-RU"/>
              </w:rPr>
              <w:t>В ноябре 2023г. проведен полевой этап социологического исследования</w:t>
            </w:r>
            <w:r w:rsidRPr="00924141">
              <w:rPr>
                <w:rFonts w:ascii="Times New Roman" w:eastAsia="Calibri" w:hAnsi="Times New Roman" w:cs="Times New Roman"/>
                <w:color w:val="000000" w:themeColor="text1"/>
                <w:sz w:val="26"/>
                <w:szCs w:val="26"/>
                <w:lang w:val="ru-RU"/>
              </w:rPr>
              <w:t xml:space="preserve"> </w:t>
            </w:r>
            <w:r w:rsidRPr="00924141">
              <w:rPr>
                <w:rFonts w:ascii="Times New Roman" w:eastAsia="Calibri" w:hAnsi="Times New Roman" w:cs="Times New Roman"/>
                <w:color w:val="000000"/>
                <w:sz w:val="26"/>
                <w:szCs w:val="26"/>
                <w:lang w:val="ru-RU"/>
              </w:rPr>
              <w:t xml:space="preserve">по изучению распространенности поведенческих факторов риска развития неинфекционных заболеваний и оценке качества жизни населения в возрасте 18 лет и старше с целью изучения подходов к оценке эффективности государственного профилактического проекта «Здоровые города и поселки». Анкетирование проводилось в </w:t>
            </w:r>
            <w:r w:rsidRPr="00924141">
              <w:rPr>
                <w:rFonts w:ascii="Times New Roman" w:eastAsia="Calibri" w:hAnsi="Times New Roman" w:cs="Times New Roman"/>
                <w:color w:val="000000" w:themeColor="text1"/>
                <w:sz w:val="26"/>
                <w:szCs w:val="26"/>
                <w:lang w:val="ru-RU"/>
              </w:rPr>
              <w:t>УКПП «Коммунальник», ООО «</w:t>
            </w:r>
            <w:r w:rsidRPr="00924141">
              <w:rPr>
                <w:rFonts w:ascii="Times New Roman" w:hAnsi="Times New Roman" w:cs="Times New Roman"/>
                <w:color w:val="000000" w:themeColor="text1"/>
                <w:sz w:val="26"/>
                <w:szCs w:val="26"/>
                <w:shd w:val="clear" w:color="auto" w:fill="FFFFFF"/>
                <w:lang w:val="ru-RU"/>
              </w:rPr>
              <w:t>Научно-производственный центр</w:t>
            </w:r>
            <w:r w:rsidRPr="00924141">
              <w:rPr>
                <w:rFonts w:ascii="Times New Roman" w:hAnsi="Times New Roman" w:cs="Times New Roman"/>
                <w:color w:val="000000" w:themeColor="text1"/>
                <w:sz w:val="26"/>
                <w:szCs w:val="26"/>
                <w:shd w:val="clear" w:color="auto" w:fill="FFFFFF"/>
              </w:rPr>
              <w:t> </w:t>
            </w:r>
            <w:r w:rsidRPr="00924141">
              <w:rPr>
                <w:rFonts w:ascii="Times New Roman" w:hAnsi="Times New Roman" w:cs="Times New Roman"/>
                <w:bCs/>
                <w:color w:val="000000" w:themeColor="text1"/>
                <w:sz w:val="26"/>
                <w:szCs w:val="26"/>
                <w:shd w:val="clear" w:color="auto" w:fill="FFFFFF"/>
                <w:lang w:val="ru-RU"/>
              </w:rPr>
              <w:t>БелАгроГен</w:t>
            </w:r>
            <w:r w:rsidRPr="00924141">
              <w:rPr>
                <w:rFonts w:ascii="Times New Roman" w:eastAsia="Calibri" w:hAnsi="Times New Roman" w:cs="Times New Roman"/>
                <w:color w:val="000000" w:themeColor="text1"/>
                <w:sz w:val="26"/>
                <w:szCs w:val="26"/>
                <w:lang w:val="ru-RU"/>
              </w:rPr>
              <w:t xml:space="preserve">», Горецкий филиал </w:t>
            </w:r>
            <w:r w:rsidRPr="00924141">
              <w:rPr>
                <w:rFonts w:ascii="Times New Roman" w:eastAsia="Times New Roman" w:hAnsi="Times New Roman" w:cs="Times New Roman"/>
                <w:bCs/>
                <w:color w:val="000000" w:themeColor="text1"/>
                <w:sz w:val="26"/>
                <w:szCs w:val="26"/>
                <w:lang w:val="ru-RU"/>
              </w:rPr>
              <w:t xml:space="preserve">ОАО «Булочно-кондитерская компания «Домочай», ООО «Ремком», Горецкий район электрических сетей, </w:t>
            </w:r>
            <w:r w:rsidRPr="00924141">
              <w:rPr>
                <w:rFonts w:ascii="Times New Roman" w:eastAsia="Times New Roman" w:hAnsi="Times New Roman" w:cs="Times New Roman"/>
                <w:color w:val="000000" w:themeColor="text1"/>
                <w:kern w:val="36"/>
                <w:sz w:val="26"/>
                <w:szCs w:val="26"/>
                <w:lang w:val="ru-RU"/>
              </w:rPr>
              <w:t xml:space="preserve">филиал производственное управление «Горкигаз» РУП «Могилевоблгаз», УЗ «Горецкая ЦРБ», КУП «Горецкий элеватор» и др. </w:t>
            </w:r>
          </w:p>
          <w:p w:rsidR="00DA699F" w:rsidRPr="00924141" w:rsidRDefault="00DA699F" w:rsidP="00924141">
            <w:pPr>
              <w:pStyle w:val="ab"/>
              <w:spacing w:after="0" w:line="260" w:lineRule="exact"/>
              <w:ind w:left="0" w:firstLine="709"/>
              <w:jc w:val="both"/>
              <w:rPr>
                <w:rFonts w:ascii="Times New Roman" w:hAnsi="Times New Roman"/>
                <w:sz w:val="26"/>
                <w:szCs w:val="26"/>
              </w:rPr>
            </w:pPr>
            <w:r w:rsidRPr="00924141">
              <w:rPr>
                <w:rFonts w:ascii="Times New Roman" w:hAnsi="Times New Roman"/>
                <w:color w:val="000000" w:themeColor="text1"/>
                <w:sz w:val="26"/>
                <w:szCs w:val="26"/>
              </w:rPr>
              <w:t>За период реализации проекта «Горки – здоровый город» отмечается снижение числа курящего населения  с 30,4% в 2014 г. до 21,8% в 2022 г. В аг.Овсянка</w:t>
            </w:r>
            <w:r w:rsidRPr="00924141">
              <w:rPr>
                <w:rFonts w:ascii="Times New Roman" w:hAnsi="Times New Roman"/>
                <w:sz w:val="26"/>
                <w:szCs w:val="26"/>
              </w:rPr>
              <w:t xml:space="preserve"> курит 27,1% населения, в аг.Ленино  -  29,2% населения. </w:t>
            </w:r>
          </w:p>
        </w:tc>
      </w:tr>
      <w:tr w:rsidR="00DA699F" w:rsidRPr="00924141" w:rsidTr="00115FE1">
        <w:tc>
          <w:tcPr>
            <w:tcW w:w="5920" w:type="dxa"/>
          </w:tcPr>
          <w:p w:rsidR="00DA699F" w:rsidRPr="00924141" w:rsidRDefault="00DA699F" w:rsidP="00924141">
            <w:pPr>
              <w:autoSpaceDE w:val="0"/>
              <w:autoSpaceDN w:val="0"/>
              <w:spacing w:line="260" w:lineRule="exact"/>
              <w:ind w:firstLine="0"/>
              <w:rPr>
                <w:sz w:val="26"/>
                <w:szCs w:val="26"/>
              </w:rPr>
            </w:pPr>
            <w:r w:rsidRPr="00924141">
              <w:rPr>
                <w:sz w:val="26"/>
                <w:szCs w:val="26"/>
              </w:rPr>
              <w:t>3.b.2 Общий чистый объем официальной помощи в целях развития, направленной на медицинские исследования и в основные отрасли здравоохранения</w:t>
            </w:r>
          </w:p>
        </w:tc>
        <w:tc>
          <w:tcPr>
            <w:tcW w:w="8789" w:type="dxa"/>
          </w:tcPr>
          <w:p w:rsidR="00DA699F" w:rsidRPr="00924141" w:rsidRDefault="00DA699F" w:rsidP="00924141">
            <w:pPr>
              <w:spacing w:line="260" w:lineRule="exact"/>
              <w:rPr>
                <w:i/>
                <w:sz w:val="26"/>
                <w:szCs w:val="26"/>
              </w:rPr>
            </w:pPr>
            <w:r w:rsidRPr="00924141">
              <w:rPr>
                <w:bCs/>
                <w:sz w:val="26"/>
                <w:szCs w:val="26"/>
              </w:rPr>
              <w:t>Государственная программа «Здоровье народа и демографическая безопасность Республики Беларусь на 2021-2025 годы» выполнена на 99,5 %</w:t>
            </w:r>
            <w:r w:rsidRPr="00924141">
              <w:rPr>
                <w:sz w:val="26"/>
                <w:szCs w:val="26"/>
              </w:rPr>
              <w:t xml:space="preserve"> от уточненных годовых планов, принятых  Горецким РИК.</w:t>
            </w:r>
            <w:r w:rsidRPr="00924141">
              <w:rPr>
                <w:i/>
                <w:sz w:val="26"/>
                <w:szCs w:val="26"/>
              </w:rPr>
              <w:t xml:space="preserve"> </w:t>
            </w:r>
          </w:p>
          <w:p w:rsidR="00DA699F" w:rsidRPr="00924141" w:rsidRDefault="00DA699F" w:rsidP="00924141">
            <w:pPr>
              <w:spacing w:line="260" w:lineRule="exact"/>
              <w:ind w:firstLine="0"/>
              <w:rPr>
                <w:sz w:val="26"/>
                <w:szCs w:val="26"/>
              </w:rPr>
            </w:pPr>
          </w:p>
        </w:tc>
      </w:tr>
    </w:tbl>
    <w:p w:rsidR="0093238D" w:rsidRPr="00924141" w:rsidRDefault="0093238D" w:rsidP="00924141">
      <w:pPr>
        <w:autoSpaceDE w:val="0"/>
        <w:autoSpaceDN w:val="0"/>
        <w:spacing w:line="260" w:lineRule="exact"/>
        <w:ind w:firstLine="0"/>
        <w:rPr>
          <w:sz w:val="26"/>
          <w:szCs w:val="26"/>
        </w:rPr>
      </w:pPr>
    </w:p>
    <w:bookmarkEnd w:id="0"/>
    <w:p w:rsidR="007C5D61" w:rsidRPr="00924141" w:rsidRDefault="007C5D61" w:rsidP="00924141">
      <w:pPr>
        <w:spacing w:line="260" w:lineRule="exact"/>
        <w:rPr>
          <w:sz w:val="26"/>
          <w:szCs w:val="26"/>
        </w:rPr>
      </w:pPr>
    </w:p>
    <w:sectPr w:rsidR="007C5D61" w:rsidRPr="00924141" w:rsidSect="0093238D">
      <w:headerReference w:type="default" r:id="rId7"/>
      <w:pgSz w:w="16838" w:h="11906" w:orient="landscape"/>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6F8A" w:rsidRDefault="00F66F8A">
      <w:r>
        <w:separator/>
      </w:r>
    </w:p>
  </w:endnote>
  <w:endnote w:type="continuationSeparator" w:id="0">
    <w:p w:rsidR="00F66F8A" w:rsidRDefault="00F6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6F8A" w:rsidRDefault="00F66F8A">
      <w:r>
        <w:separator/>
      </w:r>
    </w:p>
  </w:footnote>
  <w:footnote w:type="continuationSeparator" w:id="0">
    <w:p w:rsidR="00F66F8A" w:rsidRDefault="00F66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1B1" w:rsidRDefault="00932E5A">
    <w:pPr>
      <w:pStyle w:val="a3"/>
      <w:jc w:val="center"/>
    </w:pPr>
    <w:r>
      <w:fldChar w:fldCharType="begin"/>
    </w:r>
    <w:r>
      <w:instrText xml:space="preserve"> PAGE   \* MERGEFORMAT </w:instrText>
    </w:r>
    <w:r>
      <w:fldChar w:fldCharType="separate"/>
    </w:r>
    <w:r w:rsidR="004946AC">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2685A"/>
    <w:multiLevelType w:val="hybridMultilevel"/>
    <w:tmpl w:val="F9A828B2"/>
    <w:lvl w:ilvl="0" w:tplc="DC042AD8">
      <w:start w:val="4"/>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0A0B69EA"/>
    <w:multiLevelType w:val="hybridMultilevel"/>
    <w:tmpl w:val="CE7E4562"/>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222"/>
        </w:tabs>
        <w:ind w:left="1222" w:hanging="360"/>
      </w:pPr>
    </w:lvl>
    <w:lvl w:ilvl="2" w:tplc="0419001B">
      <w:start w:val="1"/>
      <w:numFmt w:val="lowerRoman"/>
      <w:lvlText w:val="%3."/>
      <w:lvlJc w:val="right"/>
      <w:pPr>
        <w:tabs>
          <w:tab w:val="num" w:pos="1942"/>
        </w:tabs>
        <w:ind w:left="1942" w:hanging="180"/>
      </w:pPr>
    </w:lvl>
    <w:lvl w:ilvl="3" w:tplc="0419000F">
      <w:start w:val="1"/>
      <w:numFmt w:val="decimal"/>
      <w:lvlText w:val="%4."/>
      <w:lvlJc w:val="left"/>
      <w:pPr>
        <w:tabs>
          <w:tab w:val="num" w:pos="2662"/>
        </w:tabs>
        <w:ind w:left="2662" w:hanging="360"/>
      </w:pPr>
    </w:lvl>
    <w:lvl w:ilvl="4" w:tplc="04190019">
      <w:start w:val="1"/>
      <w:numFmt w:val="lowerLetter"/>
      <w:lvlText w:val="%5."/>
      <w:lvlJc w:val="left"/>
      <w:pPr>
        <w:tabs>
          <w:tab w:val="num" w:pos="3382"/>
        </w:tabs>
        <w:ind w:left="3382" w:hanging="360"/>
      </w:pPr>
    </w:lvl>
    <w:lvl w:ilvl="5" w:tplc="0419001B">
      <w:start w:val="1"/>
      <w:numFmt w:val="lowerRoman"/>
      <w:lvlText w:val="%6."/>
      <w:lvlJc w:val="right"/>
      <w:pPr>
        <w:tabs>
          <w:tab w:val="num" w:pos="4102"/>
        </w:tabs>
        <w:ind w:left="4102" w:hanging="180"/>
      </w:pPr>
    </w:lvl>
    <w:lvl w:ilvl="6" w:tplc="0419000F">
      <w:start w:val="1"/>
      <w:numFmt w:val="decimal"/>
      <w:lvlText w:val="%7."/>
      <w:lvlJc w:val="left"/>
      <w:pPr>
        <w:tabs>
          <w:tab w:val="num" w:pos="4822"/>
        </w:tabs>
        <w:ind w:left="4822" w:hanging="360"/>
      </w:pPr>
    </w:lvl>
    <w:lvl w:ilvl="7" w:tplc="04190019">
      <w:start w:val="1"/>
      <w:numFmt w:val="lowerLetter"/>
      <w:lvlText w:val="%8."/>
      <w:lvlJc w:val="left"/>
      <w:pPr>
        <w:tabs>
          <w:tab w:val="num" w:pos="5542"/>
        </w:tabs>
        <w:ind w:left="5542" w:hanging="360"/>
      </w:pPr>
    </w:lvl>
    <w:lvl w:ilvl="8" w:tplc="0419001B">
      <w:start w:val="1"/>
      <w:numFmt w:val="lowerRoman"/>
      <w:lvlText w:val="%9."/>
      <w:lvlJc w:val="right"/>
      <w:pPr>
        <w:tabs>
          <w:tab w:val="num" w:pos="6262"/>
        </w:tabs>
        <w:ind w:left="6262" w:hanging="180"/>
      </w:pPr>
    </w:lvl>
  </w:abstractNum>
  <w:abstractNum w:abstractNumId="2" w15:restartNumberingAfterBreak="0">
    <w:nsid w:val="3C0B2AFA"/>
    <w:multiLevelType w:val="hybridMultilevel"/>
    <w:tmpl w:val="032870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15:restartNumberingAfterBreak="0">
    <w:nsid w:val="58C6786A"/>
    <w:multiLevelType w:val="hybridMultilevel"/>
    <w:tmpl w:val="8B7A5BF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30A5329"/>
    <w:multiLevelType w:val="multilevel"/>
    <w:tmpl w:val="E886F2B8"/>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4"/>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38D"/>
    <w:rsid w:val="00006C6A"/>
    <w:rsid w:val="00014E52"/>
    <w:rsid w:val="00017A48"/>
    <w:rsid w:val="00026CCB"/>
    <w:rsid w:val="000359AA"/>
    <w:rsid w:val="00044BB6"/>
    <w:rsid w:val="000631AC"/>
    <w:rsid w:val="00073C02"/>
    <w:rsid w:val="0007458A"/>
    <w:rsid w:val="00086111"/>
    <w:rsid w:val="0008731F"/>
    <w:rsid w:val="0009466A"/>
    <w:rsid w:val="000A6343"/>
    <w:rsid w:val="000B19B4"/>
    <w:rsid w:val="000B6373"/>
    <w:rsid w:val="000D55DB"/>
    <w:rsid w:val="000D5D39"/>
    <w:rsid w:val="000D791F"/>
    <w:rsid w:val="000E2995"/>
    <w:rsid w:val="000E478F"/>
    <w:rsid w:val="00105BF0"/>
    <w:rsid w:val="00105F61"/>
    <w:rsid w:val="00106CAC"/>
    <w:rsid w:val="001138F5"/>
    <w:rsid w:val="00115593"/>
    <w:rsid w:val="00115FE1"/>
    <w:rsid w:val="001256F6"/>
    <w:rsid w:val="001258D1"/>
    <w:rsid w:val="00135F05"/>
    <w:rsid w:val="0014272B"/>
    <w:rsid w:val="00147885"/>
    <w:rsid w:val="001530DE"/>
    <w:rsid w:val="00170831"/>
    <w:rsid w:val="0019172B"/>
    <w:rsid w:val="00197421"/>
    <w:rsid w:val="001B6B74"/>
    <w:rsid w:val="001C16C2"/>
    <w:rsid w:val="001D1BB7"/>
    <w:rsid w:val="001D68C5"/>
    <w:rsid w:val="001D709E"/>
    <w:rsid w:val="001E5757"/>
    <w:rsid w:val="00200B74"/>
    <w:rsid w:val="00204533"/>
    <w:rsid w:val="00207D23"/>
    <w:rsid w:val="00215A99"/>
    <w:rsid w:val="0022380D"/>
    <w:rsid w:val="00233D7E"/>
    <w:rsid w:val="00243748"/>
    <w:rsid w:val="002503C1"/>
    <w:rsid w:val="00266BC9"/>
    <w:rsid w:val="00280755"/>
    <w:rsid w:val="00281041"/>
    <w:rsid w:val="0029002B"/>
    <w:rsid w:val="002909E1"/>
    <w:rsid w:val="00291F20"/>
    <w:rsid w:val="00295F5D"/>
    <w:rsid w:val="002A6AE8"/>
    <w:rsid w:val="002A6E39"/>
    <w:rsid w:val="002C6AEF"/>
    <w:rsid w:val="002C7F0B"/>
    <w:rsid w:val="002D0B24"/>
    <w:rsid w:val="002F5BCF"/>
    <w:rsid w:val="0031140C"/>
    <w:rsid w:val="003133F6"/>
    <w:rsid w:val="00315A1D"/>
    <w:rsid w:val="00327A7B"/>
    <w:rsid w:val="00367D45"/>
    <w:rsid w:val="00372EA6"/>
    <w:rsid w:val="0037569B"/>
    <w:rsid w:val="003920DE"/>
    <w:rsid w:val="0039266B"/>
    <w:rsid w:val="003B5415"/>
    <w:rsid w:val="003D4DBB"/>
    <w:rsid w:val="003F0131"/>
    <w:rsid w:val="003F44B7"/>
    <w:rsid w:val="00404876"/>
    <w:rsid w:val="00427249"/>
    <w:rsid w:val="004275BC"/>
    <w:rsid w:val="00440EDA"/>
    <w:rsid w:val="00444F36"/>
    <w:rsid w:val="00455096"/>
    <w:rsid w:val="004666B7"/>
    <w:rsid w:val="00474F8A"/>
    <w:rsid w:val="00475CAD"/>
    <w:rsid w:val="00484C28"/>
    <w:rsid w:val="00493C54"/>
    <w:rsid w:val="004946AC"/>
    <w:rsid w:val="00495D0F"/>
    <w:rsid w:val="004A69E4"/>
    <w:rsid w:val="004B34A5"/>
    <w:rsid w:val="004D09AA"/>
    <w:rsid w:val="004D2833"/>
    <w:rsid w:val="004D2F75"/>
    <w:rsid w:val="004D4D42"/>
    <w:rsid w:val="004E1D37"/>
    <w:rsid w:val="00512193"/>
    <w:rsid w:val="00524C96"/>
    <w:rsid w:val="00526928"/>
    <w:rsid w:val="00527168"/>
    <w:rsid w:val="00542BC1"/>
    <w:rsid w:val="005443DB"/>
    <w:rsid w:val="0057780F"/>
    <w:rsid w:val="00585E2E"/>
    <w:rsid w:val="00591B68"/>
    <w:rsid w:val="005952AC"/>
    <w:rsid w:val="005A464F"/>
    <w:rsid w:val="005A5163"/>
    <w:rsid w:val="005A703F"/>
    <w:rsid w:val="005A7954"/>
    <w:rsid w:val="005B3899"/>
    <w:rsid w:val="005B5D86"/>
    <w:rsid w:val="005B7DDA"/>
    <w:rsid w:val="005C41F6"/>
    <w:rsid w:val="005C6376"/>
    <w:rsid w:val="005E0C10"/>
    <w:rsid w:val="005F4217"/>
    <w:rsid w:val="00605228"/>
    <w:rsid w:val="00627B36"/>
    <w:rsid w:val="006514D0"/>
    <w:rsid w:val="0066784D"/>
    <w:rsid w:val="006812EC"/>
    <w:rsid w:val="00683F95"/>
    <w:rsid w:val="006B6DA7"/>
    <w:rsid w:val="006C01DB"/>
    <w:rsid w:val="006D3948"/>
    <w:rsid w:val="006D70C4"/>
    <w:rsid w:val="006E0A97"/>
    <w:rsid w:val="006E4E19"/>
    <w:rsid w:val="006F0451"/>
    <w:rsid w:val="006F2C97"/>
    <w:rsid w:val="00720BE4"/>
    <w:rsid w:val="007230FF"/>
    <w:rsid w:val="007241AF"/>
    <w:rsid w:val="0073509B"/>
    <w:rsid w:val="00755A8B"/>
    <w:rsid w:val="007609E7"/>
    <w:rsid w:val="00762912"/>
    <w:rsid w:val="00774AE5"/>
    <w:rsid w:val="00775051"/>
    <w:rsid w:val="007800E1"/>
    <w:rsid w:val="00785833"/>
    <w:rsid w:val="007911D7"/>
    <w:rsid w:val="007B6E44"/>
    <w:rsid w:val="007C4520"/>
    <w:rsid w:val="007C5D61"/>
    <w:rsid w:val="007E15EE"/>
    <w:rsid w:val="007E4E13"/>
    <w:rsid w:val="007F5AF2"/>
    <w:rsid w:val="00825F09"/>
    <w:rsid w:val="00850E9A"/>
    <w:rsid w:val="00850ECB"/>
    <w:rsid w:val="00857090"/>
    <w:rsid w:val="00862EDC"/>
    <w:rsid w:val="00873655"/>
    <w:rsid w:val="00877302"/>
    <w:rsid w:val="00886286"/>
    <w:rsid w:val="0088720D"/>
    <w:rsid w:val="00896064"/>
    <w:rsid w:val="00896E6A"/>
    <w:rsid w:val="008B0663"/>
    <w:rsid w:val="008E25E6"/>
    <w:rsid w:val="008E67A0"/>
    <w:rsid w:val="008E6EEC"/>
    <w:rsid w:val="008F1E45"/>
    <w:rsid w:val="008F61DC"/>
    <w:rsid w:val="008F646C"/>
    <w:rsid w:val="009044CE"/>
    <w:rsid w:val="00906D8C"/>
    <w:rsid w:val="00917109"/>
    <w:rsid w:val="00924141"/>
    <w:rsid w:val="0093238D"/>
    <w:rsid w:val="00932E5A"/>
    <w:rsid w:val="009341BE"/>
    <w:rsid w:val="009515ED"/>
    <w:rsid w:val="0095334B"/>
    <w:rsid w:val="009631CE"/>
    <w:rsid w:val="0097200F"/>
    <w:rsid w:val="009936C6"/>
    <w:rsid w:val="009A1319"/>
    <w:rsid w:val="009A37D9"/>
    <w:rsid w:val="009A3D9B"/>
    <w:rsid w:val="009B0BF1"/>
    <w:rsid w:val="009B5E5C"/>
    <w:rsid w:val="009D1E57"/>
    <w:rsid w:val="009D658A"/>
    <w:rsid w:val="009E2938"/>
    <w:rsid w:val="009E7AC9"/>
    <w:rsid w:val="009F1928"/>
    <w:rsid w:val="00A0754D"/>
    <w:rsid w:val="00A15358"/>
    <w:rsid w:val="00A23F90"/>
    <w:rsid w:val="00A35E02"/>
    <w:rsid w:val="00A57D93"/>
    <w:rsid w:val="00A7222A"/>
    <w:rsid w:val="00A85402"/>
    <w:rsid w:val="00A85B8F"/>
    <w:rsid w:val="00A92675"/>
    <w:rsid w:val="00AD71FB"/>
    <w:rsid w:val="00B25857"/>
    <w:rsid w:val="00B30299"/>
    <w:rsid w:val="00B405D0"/>
    <w:rsid w:val="00B667A3"/>
    <w:rsid w:val="00B703C2"/>
    <w:rsid w:val="00B728B9"/>
    <w:rsid w:val="00B74E29"/>
    <w:rsid w:val="00B807F7"/>
    <w:rsid w:val="00B869B2"/>
    <w:rsid w:val="00B94AFE"/>
    <w:rsid w:val="00BD0C50"/>
    <w:rsid w:val="00BD0DFE"/>
    <w:rsid w:val="00BD7D89"/>
    <w:rsid w:val="00BE33BE"/>
    <w:rsid w:val="00BF29CC"/>
    <w:rsid w:val="00C00C92"/>
    <w:rsid w:val="00C214F9"/>
    <w:rsid w:val="00C30502"/>
    <w:rsid w:val="00C33776"/>
    <w:rsid w:val="00C60783"/>
    <w:rsid w:val="00C63657"/>
    <w:rsid w:val="00C65059"/>
    <w:rsid w:val="00CB4242"/>
    <w:rsid w:val="00CD5B89"/>
    <w:rsid w:val="00CE5A4B"/>
    <w:rsid w:val="00CE5D44"/>
    <w:rsid w:val="00D01129"/>
    <w:rsid w:val="00D0692A"/>
    <w:rsid w:val="00D34E46"/>
    <w:rsid w:val="00D36E19"/>
    <w:rsid w:val="00D6326D"/>
    <w:rsid w:val="00D72A35"/>
    <w:rsid w:val="00D73FFF"/>
    <w:rsid w:val="00D867F2"/>
    <w:rsid w:val="00D87049"/>
    <w:rsid w:val="00D9604A"/>
    <w:rsid w:val="00DA59EF"/>
    <w:rsid w:val="00DA699F"/>
    <w:rsid w:val="00DC00CE"/>
    <w:rsid w:val="00DC1EDA"/>
    <w:rsid w:val="00DC72BB"/>
    <w:rsid w:val="00DD396A"/>
    <w:rsid w:val="00DE6E49"/>
    <w:rsid w:val="00E008F8"/>
    <w:rsid w:val="00E033B9"/>
    <w:rsid w:val="00E03E27"/>
    <w:rsid w:val="00E222AA"/>
    <w:rsid w:val="00E3391C"/>
    <w:rsid w:val="00E557A7"/>
    <w:rsid w:val="00E617D2"/>
    <w:rsid w:val="00E802C1"/>
    <w:rsid w:val="00E92877"/>
    <w:rsid w:val="00E9709F"/>
    <w:rsid w:val="00ED0DFE"/>
    <w:rsid w:val="00ED504B"/>
    <w:rsid w:val="00ED67AF"/>
    <w:rsid w:val="00ED709B"/>
    <w:rsid w:val="00EE2705"/>
    <w:rsid w:val="00EF2723"/>
    <w:rsid w:val="00EF2CBA"/>
    <w:rsid w:val="00F0578A"/>
    <w:rsid w:val="00F20FF7"/>
    <w:rsid w:val="00F244AC"/>
    <w:rsid w:val="00F30564"/>
    <w:rsid w:val="00F32D2F"/>
    <w:rsid w:val="00F43AA7"/>
    <w:rsid w:val="00F53EE3"/>
    <w:rsid w:val="00F61F75"/>
    <w:rsid w:val="00F63777"/>
    <w:rsid w:val="00F66A0A"/>
    <w:rsid w:val="00F66F8A"/>
    <w:rsid w:val="00F670FC"/>
    <w:rsid w:val="00F81FE9"/>
    <w:rsid w:val="00F90186"/>
    <w:rsid w:val="00FA3DCA"/>
    <w:rsid w:val="00FA673E"/>
    <w:rsid w:val="00FA7821"/>
    <w:rsid w:val="00FB4BB5"/>
    <w:rsid w:val="00FC4D00"/>
    <w:rsid w:val="00FE451E"/>
    <w:rsid w:val="00FF1824"/>
    <w:rsid w:val="00FF1ACB"/>
    <w:rsid w:val="00FF2E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37215D-9C5C-41D4-AA65-0F9E022F5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5D0F"/>
    <w:pPr>
      <w:spacing w:after="0" w:line="240" w:lineRule="auto"/>
      <w:ind w:firstLine="709"/>
      <w:jc w:val="both"/>
    </w:pPr>
    <w:rPr>
      <w:rFonts w:ascii="Times New Roman" w:eastAsia="Calibri" w:hAnsi="Times New Roman" w:cs="Times New Roman"/>
      <w:sz w:val="28"/>
    </w:rPr>
  </w:style>
  <w:style w:type="paragraph" w:styleId="1">
    <w:name w:val="heading 1"/>
    <w:basedOn w:val="a"/>
    <w:next w:val="a"/>
    <w:link w:val="10"/>
    <w:uiPriority w:val="9"/>
    <w:qFormat/>
    <w:rsid w:val="005443DB"/>
    <w:pPr>
      <w:keepNext/>
      <w:keepLines/>
      <w:spacing w:before="240" w:line="259" w:lineRule="auto"/>
      <w:ind w:firstLine="0"/>
      <w:jc w:val="left"/>
      <w:outlineLvl w:val="0"/>
    </w:pPr>
    <w:rPr>
      <w:rFonts w:asciiTheme="majorHAnsi" w:eastAsiaTheme="majorEastAsia" w:hAnsiTheme="majorHAnsi" w:cstheme="majorBidi"/>
      <w:color w:val="365F91" w:themeColor="accent1" w:themeShade="BF"/>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238D"/>
    <w:pPr>
      <w:tabs>
        <w:tab w:val="center" w:pos="4677"/>
        <w:tab w:val="right" w:pos="9355"/>
      </w:tabs>
      <w:spacing w:after="200" w:line="276" w:lineRule="auto"/>
      <w:ind w:firstLine="0"/>
      <w:jc w:val="left"/>
    </w:pPr>
    <w:rPr>
      <w:lang w:val="x-none"/>
    </w:rPr>
  </w:style>
  <w:style w:type="character" w:customStyle="1" w:styleId="a4">
    <w:name w:val="Верхний колонтитул Знак"/>
    <w:basedOn w:val="a0"/>
    <w:link w:val="a3"/>
    <w:uiPriority w:val="99"/>
    <w:rsid w:val="0093238D"/>
    <w:rPr>
      <w:rFonts w:ascii="Times New Roman" w:eastAsia="Calibri" w:hAnsi="Times New Roman" w:cs="Times New Roman"/>
      <w:sz w:val="28"/>
      <w:lang w:val="x-none"/>
    </w:rPr>
  </w:style>
  <w:style w:type="table" w:styleId="a5">
    <w:name w:val="Table Grid"/>
    <w:basedOn w:val="a1"/>
    <w:uiPriority w:val="59"/>
    <w:rsid w:val="009323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Основной текст_"/>
    <w:basedOn w:val="a0"/>
    <w:link w:val="11"/>
    <w:locked/>
    <w:rsid w:val="00F30564"/>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6"/>
    <w:rsid w:val="00F30564"/>
    <w:pPr>
      <w:widowControl w:val="0"/>
      <w:shd w:val="clear" w:color="auto" w:fill="FFFFFF"/>
      <w:spacing w:line="256" w:lineRule="auto"/>
      <w:ind w:firstLine="400"/>
      <w:jc w:val="left"/>
    </w:pPr>
    <w:rPr>
      <w:rFonts w:eastAsia="Times New Roman"/>
      <w:szCs w:val="28"/>
    </w:rPr>
  </w:style>
  <w:style w:type="character" w:customStyle="1" w:styleId="FontStyle47">
    <w:name w:val="Font Style47"/>
    <w:uiPriority w:val="99"/>
    <w:rsid w:val="00FF1ACB"/>
    <w:rPr>
      <w:rFonts w:ascii="Times New Roman" w:hAnsi="Times New Roman" w:cs="Times New Roman"/>
      <w:sz w:val="30"/>
      <w:szCs w:val="30"/>
    </w:rPr>
  </w:style>
  <w:style w:type="paragraph" w:styleId="a7">
    <w:name w:val="Balloon Text"/>
    <w:basedOn w:val="a"/>
    <w:link w:val="a8"/>
    <w:uiPriority w:val="99"/>
    <w:semiHidden/>
    <w:unhideWhenUsed/>
    <w:rsid w:val="00026CCB"/>
    <w:rPr>
      <w:rFonts w:ascii="Tahoma" w:hAnsi="Tahoma" w:cs="Tahoma"/>
      <w:sz w:val="16"/>
      <w:szCs w:val="16"/>
    </w:rPr>
  </w:style>
  <w:style w:type="character" w:customStyle="1" w:styleId="a8">
    <w:name w:val="Текст выноски Знак"/>
    <w:basedOn w:val="a0"/>
    <w:link w:val="a7"/>
    <w:uiPriority w:val="99"/>
    <w:semiHidden/>
    <w:rsid w:val="00026CCB"/>
    <w:rPr>
      <w:rFonts w:ascii="Tahoma" w:eastAsia="Calibri" w:hAnsi="Tahoma" w:cs="Tahoma"/>
      <w:sz w:val="16"/>
      <w:szCs w:val="16"/>
    </w:rPr>
  </w:style>
  <w:style w:type="paragraph" w:styleId="a9">
    <w:name w:val="No Spacing"/>
    <w:link w:val="aa"/>
    <w:uiPriority w:val="1"/>
    <w:qFormat/>
    <w:rsid w:val="00ED504B"/>
    <w:pPr>
      <w:spacing w:after="0" w:line="240" w:lineRule="auto"/>
      <w:jc w:val="both"/>
    </w:pPr>
    <w:rPr>
      <w:rFonts w:ascii="Times New Roman" w:hAnsi="Times New Roman" w:cs="Times New Roman"/>
      <w:sz w:val="28"/>
      <w:szCs w:val="24"/>
    </w:rPr>
  </w:style>
  <w:style w:type="paragraph" w:customStyle="1" w:styleId="table10">
    <w:name w:val="table10"/>
    <w:basedOn w:val="a"/>
    <w:rsid w:val="00ED504B"/>
    <w:pPr>
      <w:ind w:firstLine="0"/>
      <w:jc w:val="left"/>
    </w:pPr>
    <w:rPr>
      <w:rFonts w:eastAsia="Times New Roman"/>
      <w:sz w:val="20"/>
      <w:szCs w:val="20"/>
      <w:lang w:eastAsia="ru-RU"/>
    </w:rPr>
  </w:style>
  <w:style w:type="paragraph" w:customStyle="1" w:styleId="p2">
    <w:name w:val="p2"/>
    <w:basedOn w:val="a"/>
    <w:rsid w:val="00ED504B"/>
    <w:pPr>
      <w:spacing w:before="100" w:beforeAutospacing="1" w:after="100" w:afterAutospacing="1"/>
      <w:ind w:firstLine="0"/>
      <w:jc w:val="left"/>
    </w:pPr>
    <w:rPr>
      <w:rFonts w:eastAsia="Times New Roman"/>
      <w:sz w:val="24"/>
      <w:szCs w:val="24"/>
      <w:lang w:eastAsia="ru-RU"/>
    </w:rPr>
  </w:style>
  <w:style w:type="paragraph" w:customStyle="1" w:styleId="Style1">
    <w:name w:val="Style1"/>
    <w:basedOn w:val="a"/>
    <w:uiPriority w:val="99"/>
    <w:rsid w:val="00524C96"/>
    <w:pPr>
      <w:widowControl w:val="0"/>
      <w:autoSpaceDE w:val="0"/>
      <w:autoSpaceDN w:val="0"/>
      <w:adjustRightInd w:val="0"/>
      <w:spacing w:line="274" w:lineRule="exact"/>
      <w:ind w:firstLine="0"/>
      <w:jc w:val="left"/>
    </w:pPr>
    <w:rPr>
      <w:rFonts w:eastAsia="Times New Roman"/>
      <w:sz w:val="24"/>
      <w:szCs w:val="24"/>
      <w:lang w:eastAsia="ru-RU"/>
    </w:rPr>
  </w:style>
  <w:style w:type="paragraph" w:customStyle="1" w:styleId="Style6">
    <w:name w:val="Style6"/>
    <w:basedOn w:val="a"/>
    <w:uiPriority w:val="99"/>
    <w:rsid w:val="00524C96"/>
    <w:pPr>
      <w:widowControl w:val="0"/>
      <w:autoSpaceDE w:val="0"/>
      <w:autoSpaceDN w:val="0"/>
      <w:adjustRightInd w:val="0"/>
      <w:ind w:firstLine="0"/>
      <w:jc w:val="left"/>
    </w:pPr>
    <w:rPr>
      <w:rFonts w:eastAsia="Times New Roman"/>
      <w:sz w:val="24"/>
      <w:szCs w:val="24"/>
      <w:lang w:eastAsia="ru-RU"/>
    </w:rPr>
  </w:style>
  <w:style w:type="character" w:customStyle="1" w:styleId="FontStyle24">
    <w:name w:val="Font Style24"/>
    <w:uiPriority w:val="99"/>
    <w:rsid w:val="00524C96"/>
    <w:rPr>
      <w:rFonts w:ascii="Times New Roman" w:hAnsi="Times New Roman" w:cs="Times New Roman" w:hint="default"/>
      <w:sz w:val="22"/>
      <w:szCs w:val="22"/>
    </w:rPr>
  </w:style>
  <w:style w:type="character" w:customStyle="1" w:styleId="FontStyle19">
    <w:name w:val="Font Style19"/>
    <w:uiPriority w:val="99"/>
    <w:rsid w:val="00524C96"/>
    <w:rPr>
      <w:rFonts w:ascii="Times New Roman" w:hAnsi="Times New Roman" w:cs="Times New Roman" w:hint="default"/>
      <w:sz w:val="34"/>
      <w:szCs w:val="34"/>
    </w:rPr>
  </w:style>
  <w:style w:type="paragraph" w:customStyle="1" w:styleId="Style17">
    <w:name w:val="Style17"/>
    <w:basedOn w:val="a"/>
    <w:uiPriority w:val="99"/>
    <w:rsid w:val="00524C96"/>
    <w:pPr>
      <w:widowControl w:val="0"/>
      <w:autoSpaceDE w:val="0"/>
      <w:autoSpaceDN w:val="0"/>
      <w:adjustRightInd w:val="0"/>
      <w:spacing w:line="276" w:lineRule="exact"/>
      <w:ind w:firstLine="0"/>
      <w:jc w:val="left"/>
    </w:pPr>
    <w:rPr>
      <w:rFonts w:eastAsia="Times New Roman"/>
      <w:sz w:val="24"/>
      <w:szCs w:val="24"/>
      <w:lang w:eastAsia="ru-RU"/>
    </w:rPr>
  </w:style>
  <w:style w:type="paragraph" w:customStyle="1" w:styleId="Style16">
    <w:name w:val="Style16"/>
    <w:basedOn w:val="a"/>
    <w:uiPriority w:val="99"/>
    <w:rsid w:val="00524C96"/>
    <w:pPr>
      <w:widowControl w:val="0"/>
      <w:autoSpaceDE w:val="0"/>
      <w:autoSpaceDN w:val="0"/>
      <w:adjustRightInd w:val="0"/>
      <w:spacing w:line="277" w:lineRule="exact"/>
      <w:ind w:firstLine="0"/>
      <w:jc w:val="left"/>
    </w:pPr>
    <w:rPr>
      <w:rFonts w:eastAsia="Times New Roman"/>
      <w:sz w:val="24"/>
      <w:szCs w:val="24"/>
      <w:lang w:eastAsia="ru-RU"/>
    </w:rPr>
  </w:style>
  <w:style w:type="character" w:customStyle="1" w:styleId="aa">
    <w:name w:val="Без интервала Знак"/>
    <w:link w:val="a9"/>
    <w:uiPriority w:val="1"/>
    <w:locked/>
    <w:rsid w:val="00524C96"/>
    <w:rPr>
      <w:rFonts w:ascii="Times New Roman" w:hAnsi="Times New Roman" w:cs="Times New Roman"/>
      <w:sz w:val="28"/>
      <w:szCs w:val="24"/>
    </w:rPr>
  </w:style>
  <w:style w:type="character" w:customStyle="1" w:styleId="s4">
    <w:name w:val="s4"/>
    <w:rsid w:val="001C16C2"/>
  </w:style>
  <w:style w:type="paragraph" w:styleId="ab">
    <w:name w:val="List Paragraph"/>
    <w:aliases w:val="ТЗ список,Абзац списка литеральный,Абзац списка с маркерами,Medium Grid 1 - Accent 21,Цветной список - Акцент 11,Akapit z listą BS,List Paragraph 1,List_Paragraph,Multilevel para_II,List Paragraph1,PAD,Bullet1,Numbered list,Абзац общ"/>
    <w:basedOn w:val="a"/>
    <w:link w:val="ac"/>
    <w:uiPriority w:val="34"/>
    <w:qFormat/>
    <w:rsid w:val="005E0C10"/>
    <w:pPr>
      <w:spacing w:after="200" w:line="276" w:lineRule="auto"/>
      <w:ind w:left="720" w:firstLine="0"/>
      <w:contextualSpacing/>
      <w:jc w:val="left"/>
    </w:pPr>
    <w:rPr>
      <w:rFonts w:ascii="Calibri" w:hAnsi="Calibri"/>
      <w:sz w:val="22"/>
    </w:rPr>
  </w:style>
  <w:style w:type="character" w:customStyle="1" w:styleId="ac">
    <w:name w:val="Абзац списка Знак"/>
    <w:aliases w:val="ТЗ список Знак,Абзац списка литеральный Знак,Абзац списка с маркерами Знак,Medium Grid 1 - Accent 21 Знак,Цветной список - Акцент 11 Знак,Akapit z listą BS Знак,List Paragraph 1 Знак,List_Paragraph Знак,Multilevel para_II Знак,PAD Знак"/>
    <w:link w:val="ab"/>
    <w:uiPriority w:val="34"/>
    <w:locked/>
    <w:rsid w:val="005E0C10"/>
    <w:rPr>
      <w:rFonts w:ascii="Calibri" w:eastAsia="Calibri" w:hAnsi="Calibri" w:cs="Times New Roman"/>
    </w:rPr>
  </w:style>
  <w:style w:type="character" w:customStyle="1" w:styleId="odinar">
    <w:name w:val="odinar"/>
    <w:rsid w:val="005E0C10"/>
  </w:style>
  <w:style w:type="paragraph" w:customStyle="1" w:styleId="ql-align-justify">
    <w:name w:val="ql-align-justify"/>
    <w:basedOn w:val="a"/>
    <w:rsid w:val="007B6E44"/>
    <w:pPr>
      <w:spacing w:before="100" w:beforeAutospacing="1" w:after="100" w:afterAutospacing="1"/>
      <w:ind w:firstLine="0"/>
      <w:jc w:val="left"/>
    </w:pPr>
    <w:rPr>
      <w:rFonts w:eastAsia="Times New Roman"/>
      <w:sz w:val="24"/>
      <w:szCs w:val="24"/>
      <w:lang w:eastAsia="ru-RU"/>
    </w:rPr>
  </w:style>
  <w:style w:type="paragraph" w:styleId="ad">
    <w:name w:val="Normal (Web)"/>
    <w:basedOn w:val="a"/>
    <w:uiPriority w:val="99"/>
    <w:unhideWhenUsed/>
    <w:rsid w:val="007B6E44"/>
    <w:pPr>
      <w:spacing w:before="100" w:beforeAutospacing="1" w:after="100" w:afterAutospacing="1"/>
      <w:ind w:firstLine="0"/>
      <w:jc w:val="left"/>
    </w:pPr>
    <w:rPr>
      <w:rFonts w:eastAsia="Times New Roman"/>
      <w:sz w:val="24"/>
      <w:szCs w:val="24"/>
      <w:lang w:eastAsia="ru-RU"/>
    </w:rPr>
  </w:style>
  <w:style w:type="paragraph" w:customStyle="1" w:styleId="point">
    <w:name w:val="point"/>
    <w:basedOn w:val="a"/>
    <w:rsid w:val="009A1319"/>
    <w:pPr>
      <w:ind w:firstLine="567"/>
    </w:pPr>
    <w:rPr>
      <w:rFonts w:eastAsiaTheme="minorEastAsia"/>
      <w:sz w:val="24"/>
      <w:szCs w:val="24"/>
    </w:rPr>
  </w:style>
  <w:style w:type="paragraph" w:customStyle="1" w:styleId="ConsPlusNonformat">
    <w:name w:val="ConsPlusNonformat"/>
    <w:uiPriority w:val="99"/>
    <w:rsid w:val="000A63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5443DB"/>
    <w:rPr>
      <w:rFonts w:asciiTheme="majorHAnsi" w:eastAsiaTheme="majorEastAsia" w:hAnsiTheme="majorHAnsi" w:cstheme="majorBidi"/>
      <w:color w:val="365F91" w:themeColor="accent1" w:themeShade="BF"/>
      <w:sz w:val="32"/>
      <w:szCs w:val="32"/>
      <w:lang w:val="en-US"/>
    </w:rPr>
  </w:style>
  <w:style w:type="character" w:styleId="ae">
    <w:name w:val="Strong"/>
    <w:basedOn w:val="a0"/>
    <w:uiPriority w:val="22"/>
    <w:qFormat/>
    <w:rsid w:val="00115FE1"/>
    <w:rPr>
      <w:b/>
      <w:bCs/>
    </w:rPr>
  </w:style>
  <w:style w:type="paragraph" w:styleId="af">
    <w:name w:val="footer"/>
    <w:basedOn w:val="a"/>
    <w:link w:val="af0"/>
    <w:uiPriority w:val="99"/>
    <w:unhideWhenUsed/>
    <w:rsid w:val="00233D7E"/>
    <w:pPr>
      <w:tabs>
        <w:tab w:val="center" w:pos="4677"/>
        <w:tab w:val="right" w:pos="9355"/>
      </w:tabs>
      <w:ind w:firstLine="0"/>
      <w:jc w:val="left"/>
    </w:pPr>
    <w:rPr>
      <w:rFonts w:ascii="Calibri" w:hAnsi="Calibri"/>
      <w:sz w:val="22"/>
      <w:lang w:val="be-BY"/>
    </w:rPr>
  </w:style>
  <w:style w:type="character" w:customStyle="1" w:styleId="af0">
    <w:name w:val="Нижний колонтитул Знак"/>
    <w:basedOn w:val="a0"/>
    <w:link w:val="af"/>
    <w:uiPriority w:val="99"/>
    <w:rsid w:val="00233D7E"/>
    <w:rPr>
      <w:rFonts w:ascii="Calibri" w:eastAsia="Calibri" w:hAnsi="Calibri" w:cs="Times New Roman"/>
      <w:lang w:val="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87985">
      <w:bodyDiv w:val="1"/>
      <w:marLeft w:val="0"/>
      <w:marRight w:val="0"/>
      <w:marTop w:val="0"/>
      <w:marBottom w:val="0"/>
      <w:divBdr>
        <w:top w:val="none" w:sz="0" w:space="0" w:color="auto"/>
        <w:left w:val="none" w:sz="0" w:space="0" w:color="auto"/>
        <w:bottom w:val="none" w:sz="0" w:space="0" w:color="auto"/>
        <w:right w:val="none" w:sz="0" w:space="0" w:color="auto"/>
      </w:divBdr>
    </w:div>
    <w:div w:id="61222397">
      <w:bodyDiv w:val="1"/>
      <w:marLeft w:val="0"/>
      <w:marRight w:val="0"/>
      <w:marTop w:val="0"/>
      <w:marBottom w:val="0"/>
      <w:divBdr>
        <w:top w:val="none" w:sz="0" w:space="0" w:color="auto"/>
        <w:left w:val="none" w:sz="0" w:space="0" w:color="auto"/>
        <w:bottom w:val="none" w:sz="0" w:space="0" w:color="auto"/>
        <w:right w:val="none" w:sz="0" w:space="0" w:color="auto"/>
      </w:divBdr>
    </w:div>
    <w:div w:id="219249227">
      <w:bodyDiv w:val="1"/>
      <w:marLeft w:val="0"/>
      <w:marRight w:val="0"/>
      <w:marTop w:val="0"/>
      <w:marBottom w:val="0"/>
      <w:divBdr>
        <w:top w:val="none" w:sz="0" w:space="0" w:color="auto"/>
        <w:left w:val="none" w:sz="0" w:space="0" w:color="auto"/>
        <w:bottom w:val="none" w:sz="0" w:space="0" w:color="auto"/>
        <w:right w:val="none" w:sz="0" w:space="0" w:color="auto"/>
      </w:divBdr>
    </w:div>
    <w:div w:id="307365207">
      <w:bodyDiv w:val="1"/>
      <w:marLeft w:val="0"/>
      <w:marRight w:val="0"/>
      <w:marTop w:val="0"/>
      <w:marBottom w:val="0"/>
      <w:divBdr>
        <w:top w:val="none" w:sz="0" w:space="0" w:color="auto"/>
        <w:left w:val="none" w:sz="0" w:space="0" w:color="auto"/>
        <w:bottom w:val="none" w:sz="0" w:space="0" w:color="auto"/>
        <w:right w:val="none" w:sz="0" w:space="0" w:color="auto"/>
      </w:divBdr>
    </w:div>
    <w:div w:id="581644412">
      <w:bodyDiv w:val="1"/>
      <w:marLeft w:val="0"/>
      <w:marRight w:val="0"/>
      <w:marTop w:val="0"/>
      <w:marBottom w:val="0"/>
      <w:divBdr>
        <w:top w:val="none" w:sz="0" w:space="0" w:color="auto"/>
        <w:left w:val="none" w:sz="0" w:space="0" w:color="auto"/>
        <w:bottom w:val="none" w:sz="0" w:space="0" w:color="auto"/>
        <w:right w:val="none" w:sz="0" w:space="0" w:color="auto"/>
      </w:divBdr>
    </w:div>
    <w:div w:id="705446755">
      <w:bodyDiv w:val="1"/>
      <w:marLeft w:val="0"/>
      <w:marRight w:val="0"/>
      <w:marTop w:val="0"/>
      <w:marBottom w:val="0"/>
      <w:divBdr>
        <w:top w:val="none" w:sz="0" w:space="0" w:color="auto"/>
        <w:left w:val="none" w:sz="0" w:space="0" w:color="auto"/>
        <w:bottom w:val="none" w:sz="0" w:space="0" w:color="auto"/>
        <w:right w:val="none" w:sz="0" w:space="0" w:color="auto"/>
      </w:divBdr>
    </w:div>
    <w:div w:id="810635065">
      <w:bodyDiv w:val="1"/>
      <w:marLeft w:val="0"/>
      <w:marRight w:val="0"/>
      <w:marTop w:val="0"/>
      <w:marBottom w:val="0"/>
      <w:divBdr>
        <w:top w:val="none" w:sz="0" w:space="0" w:color="auto"/>
        <w:left w:val="none" w:sz="0" w:space="0" w:color="auto"/>
        <w:bottom w:val="none" w:sz="0" w:space="0" w:color="auto"/>
        <w:right w:val="none" w:sz="0" w:space="0" w:color="auto"/>
      </w:divBdr>
    </w:div>
    <w:div w:id="879972022">
      <w:bodyDiv w:val="1"/>
      <w:marLeft w:val="0"/>
      <w:marRight w:val="0"/>
      <w:marTop w:val="0"/>
      <w:marBottom w:val="0"/>
      <w:divBdr>
        <w:top w:val="none" w:sz="0" w:space="0" w:color="auto"/>
        <w:left w:val="none" w:sz="0" w:space="0" w:color="auto"/>
        <w:bottom w:val="none" w:sz="0" w:space="0" w:color="auto"/>
        <w:right w:val="none" w:sz="0" w:space="0" w:color="auto"/>
      </w:divBdr>
    </w:div>
    <w:div w:id="1047686995">
      <w:bodyDiv w:val="1"/>
      <w:marLeft w:val="0"/>
      <w:marRight w:val="0"/>
      <w:marTop w:val="0"/>
      <w:marBottom w:val="0"/>
      <w:divBdr>
        <w:top w:val="none" w:sz="0" w:space="0" w:color="auto"/>
        <w:left w:val="none" w:sz="0" w:space="0" w:color="auto"/>
        <w:bottom w:val="none" w:sz="0" w:space="0" w:color="auto"/>
        <w:right w:val="none" w:sz="0" w:space="0" w:color="auto"/>
      </w:divBdr>
    </w:div>
    <w:div w:id="1144617816">
      <w:bodyDiv w:val="1"/>
      <w:marLeft w:val="0"/>
      <w:marRight w:val="0"/>
      <w:marTop w:val="0"/>
      <w:marBottom w:val="0"/>
      <w:divBdr>
        <w:top w:val="none" w:sz="0" w:space="0" w:color="auto"/>
        <w:left w:val="none" w:sz="0" w:space="0" w:color="auto"/>
        <w:bottom w:val="none" w:sz="0" w:space="0" w:color="auto"/>
        <w:right w:val="none" w:sz="0" w:space="0" w:color="auto"/>
      </w:divBdr>
    </w:div>
    <w:div w:id="1211309991">
      <w:bodyDiv w:val="1"/>
      <w:marLeft w:val="0"/>
      <w:marRight w:val="0"/>
      <w:marTop w:val="0"/>
      <w:marBottom w:val="0"/>
      <w:divBdr>
        <w:top w:val="none" w:sz="0" w:space="0" w:color="auto"/>
        <w:left w:val="none" w:sz="0" w:space="0" w:color="auto"/>
        <w:bottom w:val="none" w:sz="0" w:space="0" w:color="auto"/>
        <w:right w:val="none" w:sz="0" w:space="0" w:color="auto"/>
      </w:divBdr>
    </w:div>
    <w:div w:id="1238512977">
      <w:bodyDiv w:val="1"/>
      <w:marLeft w:val="0"/>
      <w:marRight w:val="0"/>
      <w:marTop w:val="0"/>
      <w:marBottom w:val="0"/>
      <w:divBdr>
        <w:top w:val="none" w:sz="0" w:space="0" w:color="auto"/>
        <w:left w:val="none" w:sz="0" w:space="0" w:color="auto"/>
        <w:bottom w:val="none" w:sz="0" w:space="0" w:color="auto"/>
        <w:right w:val="none" w:sz="0" w:space="0" w:color="auto"/>
      </w:divBdr>
    </w:div>
    <w:div w:id="1490167950">
      <w:bodyDiv w:val="1"/>
      <w:marLeft w:val="0"/>
      <w:marRight w:val="0"/>
      <w:marTop w:val="0"/>
      <w:marBottom w:val="0"/>
      <w:divBdr>
        <w:top w:val="none" w:sz="0" w:space="0" w:color="auto"/>
        <w:left w:val="none" w:sz="0" w:space="0" w:color="auto"/>
        <w:bottom w:val="none" w:sz="0" w:space="0" w:color="auto"/>
        <w:right w:val="none" w:sz="0" w:space="0" w:color="auto"/>
      </w:divBdr>
    </w:div>
    <w:div w:id="1925455999">
      <w:bodyDiv w:val="1"/>
      <w:marLeft w:val="0"/>
      <w:marRight w:val="0"/>
      <w:marTop w:val="0"/>
      <w:marBottom w:val="0"/>
      <w:divBdr>
        <w:top w:val="none" w:sz="0" w:space="0" w:color="auto"/>
        <w:left w:val="none" w:sz="0" w:space="0" w:color="auto"/>
        <w:bottom w:val="none" w:sz="0" w:space="0" w:color="auto"/>
        <w:right w:val="none" w:sz="0" w:space="0" w:color="auto"/>
      </w:divBdr>
    </w:div>
    <w:div w:id="208726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9272</Words>
  <Characters>52853</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 &amp; SanBuild</Company>
  <LinksUpToDate>false</LinksUpToDate>
  <CharactersWithSpaces>62001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Ваймачева НН</dc:creator>
  <cp:lastModifiedBy>ЗОЖ</cp:lastModifiedBy>
  <cp:revision>4</cp:revision>
  <cp:lastPrinted>2024-01-24T07:44:00Z</cp:lastPrinted>
  <dcterms:created xsi:type="dcterms:W3CDTF">2024-07-22T11:21:00Z</dcterms:created>
  <dcterms:modified xsi:type="dcterms:W3CDTF">2024-07-22T11:26:00Z</dcterms:modified>
</cp:coreProperties>
</file>