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EF" w:rsidRDefault="00E5154B">
      <w:pPr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12 сентября</w:t>
      </w:r>
      <w:r>
        <w:rPr>
          <w:rFonts w:ascii="Verdana" w:hAnsi="Verdana"/>
          <w:color w:val="000000"/>
        </w:rPr>
        <w:t xml:space="preserve"> с учащимися 1-3 курсов Горецкого </w:t>
      </w:r>
      <w:proofErr w:type="spellStart"/>
      <w:proofErr w:type="gramStart"/>
      <w:r>
        <w:rPr>
          <w:rFonts w:ascii="Verdana" w:hAnsi="Verdana"/>
          <w:color w:val="000000"/>
        </w:rPr>
        <w:t>педколледжа</w:t>
      </w:r>
      <w:proofErr w:type="spellEnd"/>
      <w:r>
        <w:rPr>
          <w:rFonts w:ascii="Verdana" w:hAnsi="Verdana"/>
          <w:color w:val="000000"/>
        </w:rPr>
        <w:t xml:space="preserve">  были</w:t>
      </w:r>
      <w:proofErr w:type="gramEnd"/>
      <w:r>
        <w:rPr>
          <w:rFonts w:ascii="Verdana" w:hAnsi="Verdana"/>
          <w:color w:val="000000"/>
        </w:rPr>
        <w:t xml:space="preserve"> проведены информационные часы, посвященные профилактике суицидального поведения. Целью этих мероприятий было повышение осведомленности о данной проблеме, развитие навыков эмоционального интеллекта и поддержка психического здоровья учащихся.</w:t>
      </w:r>
      <w:r>
        <w:rPr>
          <w:rFonts w:ascii="Verdana" w:hAnsi="Verdana"/>
          <w:color w:val="000000"/>
        </w:rPr>
        <w:br/>
        <w:t>      В ходе обсуждений были затронуты важные вопросы:</w:t>
      </w:r>
      <w:r>
        <w:rPr>
          <w:rFonts w:ascii="Verdana" w:hAnsi="Verdana"/>
          <w:color w:val="000000"/>
        </w:rPr>
        <w:br/>
        <w:t>      - Причины и признаки суицидального поведения.</w:t>
      </w:r>
      <w:r>
        <w:rPr>
          <w:rFonts w:ascii="Verdana" w:hAnsi="Verdana"/>
          <w:color w:val="000000"/>
        </w:rPr>
        <w:br/>
        <w:t>      - Важность обращения за помощью и поддержкой.</w:t>
      </w:r>
      <w:r>
        <w:rPr>
          <w:rFonts w:ascii="Verdana" w:hAnsi="Verdana"/>
          <w:color w:val="000000"/>
        </w:rPr>
        <w:br/>
        <w:t>      - Ресурсы и службы, куда можно обратиться в трудной ситуации.</w:t>
      </w:r>
    </w:p>
    <w:p w:rsidR="00E5154B" w:rsidRDefault="00E5154B">
      <w:r>
        <w:rPr>
          <w:noProof/>
          <w:lang w:eastAsia="ru-RU"/>
        </w:rPr>
        <w:drawing>
          <wp:inline distT="0" distB="0" distL="0" distR="0" wp14:anchorId="71EA88E7" wp14:editId="7956FBD9">
            <wp:extent cx="5534025" cy="4154529"/>
            <wp:effectExtent l="0" t="0" r="0" b="0"/>
            <wp:docPr id="1" name="Рисунок 1" descr="https://lenino-gpk.by/index/1209202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enino-gpk.by/index/12092025_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89" cy="415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54B" w:rsidRDefault="00E5154B">
      <w:bookmarkStart w:id="0" w:name="_GoBack"/>
      <w:bookmarkEnd w:id="0"/>
    </w:p>
    <w:sectPr w:rsidR="00E5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4B"/>
    <w:rsid w:val="00845BEF"/>
    <w:rsid w:val="00A4449E"/>
    <w:rsid w:val="00E5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87A26-5159-4638-A30F-D9A96E91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2</cp:revision>
  <dcterms:created xsi:type="dcterms:W3CDTF">2025-09-29T12:35:00Z</dcterms:created>
  <dcterms:modified xsi:type="dcterms:W3CDTF">2025-09-29T12:43:00Z</dcterms:modified>
</cp:coreProperties>
</file>